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4217" w14:textId="04EFCE2E" w:rsidR="008658C4" w:rsidRPr="00BE2F4B" w:rsidRDefault="00661B69" w:rsidP="00BE2F4B">
      <w:pPr>
        <w:pStyle w:val="Bezproreda"/>
        <w:spacing w:before="80" w:after="40" w:line="266" w:lineRule="auto"/>
        <w:rPr>
          <w:rFonts w:cs="Calibri"/>
          <w:b/>
          <w:bCs/>
          <w:sz w:val="24"/>
          <w:szCs w:val="24"/>
        </w:rPr>
      </w:pPr>
      <w:r w:rsidRPr="00BE2F4B">
        <w:rPr>
          <w:rFonts w:cs="Calibri"/>
          <w:b/>
          <w:bCs/>
          <w:sz w:val="24"/>
          <w:szCs w:val="24"/>
        </w:rPr>
        <w:t>16. srpnja</w:t>
      </w:r>
      <w:r w:rsidR="008658C4" w:rsidRPr="00BE2F4B">
        <w:rPr>
          <w:rFonts w:cs="Calibri"/>
          <w:b/>
          <w:bCs/>
          <w:sz w:val="24"/>
          <w:szCs w:val="24"/>
        </w:rPr>
        <w:t xml:space="preserve"> 2025.</w:t>
      </w:r>
      <w:r w:rsidR="008658C4" w:rsidRPr="00BE2F4B">
        <w:rPr>
          <w:rFonts w:cs="Calibri"/>
          <w:b/>
          <w:bCs/>
          <w:sz w:val="24"/>
          <w:szCs w:val="24"/>
        </w:rPr>
        <w:tab/>
      </w:r>
      <w:r w:rsidR="008658C4" w:rsidRPr="00BE2F4B">
        <w:rPr>
          <w:rFonts w:cs="Calibri"/>
          <w:b/>
          <w:bCs/>
          <w:sz w:val="24"/>
          <w:szCs w:val="24"/>
        </w:rPr>
        <w:tab/>
      </w:r>
      <w:r w:rsidR="008658C4" w:rsidRPr="00BE2F4B">
        <w:rPr>
          <w:rFonts w:cs="Calibri"/>
          <w:b/>
          <w:bCs/>
          <w:sz w:val="24"/>
          <w:szCs w:val="24"/>
        </w:rPr>
        <w:tab/>
      </w:r>
      <w:r w:rsidR="008658C4" w:rsidRPr="00BE2F4B">
        <w:rPr>
          <w:rFonts w:cs="Calibri"/>
          <w:b/>
          <w:bCs/>
          <w:sz w:val="24"/>
          <w:szCs w:val="24"/>
        </w:rPr>
        <w:tab/>
      </w:r>
      <w:r w:rsidR="008658C4" w:rsidRPr="00BE2F4B">
        <w:rPr>
          <w:rFonts w:cs="Calibri"/>
          <w:b/>
          <w:bCs/>
          <w:sz w:val="24"/>
          <w:szCs w:val="24"/>
        </w:rPr>
        <w:tab/>
      </w:r>
      <w:r w:rsidR="008658C4" w:rsidRPr="00BE2F4B">
        <w:rPr>
          <w:rFonts w:cs="Calibri"/>
          <w:b/>
          <w:bCs/>
          <w:sz w:val="24"/>
          <w:szCs w:val="24"/>
        </w:rPr>
        <w:tab/>
      </w:r>
      <w:r w:rsidR="008658C4" w:rsidRPr="00BE2F4B">
        <w:rPr>
          <w:rFonts w:cs="Calibri"/>
          <w:b/>
          <w:bCs/>
          <w:sz w:val="24"/>
          <w:szCs w:val="24"/>
        </w:rPr>
        <w:tab/>
      </w:r>
      <w:r w:rsidR="008658C4" w:rsidRPr="00BE2F4B">
        <w:rPr>
          <w:rFonts w:cs="Calibri"/>
          <w:b/>
          <w:bCs/>
          <w:sz w:val="24"/>
          <w:szCs w:val="24"/>
        </w:rPr>
        <w:tab/>
      </w:r>
      <w:r w:rsidR="008658C4" w:rsidRPr="00BE2F4B">
        <w:rPr>
          <w:rFonts w:cs="Calibri"/>
          <w:b/>
          <w:bCs/>
          <w:sz w:val="24"/>
          <w:szCs w:val="24"/>
        </w:rPr>
        <w:tab/>
        <w:t xml:space="preserve">    6</w:t>
      </w:r>
      <w:r w:rsidRPr="00BE2F4B">
        <w:rPr>
          <w:rFonts w:cs="Calibri"/>
          <w:b/>
          <w:bCs/>
          <w:sz w:val="24"/>
          <w:szCs w:val="24"/>
        </w:rPr>
        <w:t>4</w:t>
      </w:r>
      <w:r w:rsidR="008658C4" w:rsidRPr="00BE2F4B">
        <w:rPr>
          <w:rFonts w:cs="Calibri"/>
          <w:b/>
          <w:bCs/>
          <w:sz w:val="24"/>
          <w:szCs w:val="24"/>
        </w:rPr>
        <w:t>. sjednica</w:t>
      </w:r>
    </w:p>
    <w:p w14:paraId="7826516E" w14:textId="77777777" w:rsidR="008658C4" w:rsidRPr="00BE2F4B" w:rsidRDefault="008658C4" w:rsidP="00BE2F4B">
      <w:pPr>
        <w:pStyle w:val="Bezproreda"/>
        <w:spacing w:before="80" w:after="40" w:line="266" w:lineRule="auto"/>
        <w:rPr>
          <w:rFonts w:cs="Calibri"/>
          <w:b/>
          <w:bCs/>
          <w:sz w:val="24"/>
          <w:szCs w:val="24"/>
        </w:rPr>
      </w:pPr>
      <w:r w:rsidRPr="00BE2F4B">
        <w:rPr>
          <w:rFonts w:cs="Calibri"/>
          <w:b/>
          <w:bCs/>
          <w:sz w:val="24"/>
          <w:szCs w:val="24"/>
        </w:rPr>
        <w:t xml:space="preserve">Upravno vijeće </w:t>
      </w:r>
      <w:r w:rsidRPr="00BE2F4B">
        <w:rPr>
          <w:rFonts w:cs="Calibri"/>
          <w:b/>
          <w:bCs/>
          <w:sz w:val="24"/>
          <w:szCs w:val="24"/>
        </w:rPr>
        <w:tab/>
      </w:r>
      <w:r w:rsidRPr="00BE2F4B">
        <w:rPr>
          <w:rFonts w:cs="Calibri"/>
          <w:b/>
          <w:bCs/>
          <w:sz w:val="24"/>
          <w:szCs w:val="24"/>
        </w:rPr>
        <w:tab/>
      </w:r>
      <w:r w:rsidRPr="00BE2F4B">
        <w:rPr>
          <w:rFonts w:cs="Calibri"/>
          <w:b/>
          <w:bCs/>
          <w:sz w:val="24"/>
          <w:szCs w:val="24"/>
        </w:rPr>
        <w:tab/>
      </w:r>
      <w:r w:rsidRPr="00BE2F4B">
        <w:rPr>
          <w:rFonts w:cs="Calibri"/>
          <w:b/>
          <w:bCs/>
          <w:sz w:val="24"/>
          <w:szCs w:val="24"/>
        </w:rPr>
        <w:tab/>
      </w:r>
      <w:r w:rsidRPr="00BE2F4B">
        <w:rPr>
          <w:rFonts w:cs="Calibri"/>
          <w:b/>
          <w:bCs/>
          <w:sz w:val="24"/>
          <w:szCs w:val="24"/>
        </w:rPr>
        <w:tab/>
      </w:r>
      <w:r w:rsidRPr="00BE2F4B">
        <w:rPr>
          <w:rFonts w:cs="Calibri"/>
          <w:b/>
          <w:bCs/>
          <w:sz w:val="24"/>
          <w:szCs w:val="24"/>
        </w:rPr>
        <w:tab/>
      </w:r>
      <w:r w:rsidRPr="00BE2F4B">
        <w:rPr>
          <w:rFonts w:cs="Calibri"/>
          <w:b/>
          <w:bCs/>
          <w:sz w:val="24"/>
          <w:szCs w:val="24"/>
        </w:rPr>
        <w:tab/>
        <w:t xml:space="preserve">           Točka 3. dnevnog reda</w:t>
      </w:r>
    </w:p>
    <w:p w14:paraId="710EEA6F" w14:textId="2381E5D0" w:rsidR="008658C4" w:rsidRPr="00BE2F4B" w:rsidRDefault="008658C4" w:rsidP="008C1ABD">
      <w:pPr>
        <w:spacing w:before="36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E2F4B">
        <w:rPr>
          <w:rFonts w:cs="Calibri"/>
          <w:b/>
          <w:bCs/>
          <w:sz w:val="24"/>
          <w:szCs w:val="24"/>
        </w:rPr>
        <w:t>PRIJEDLOG REBALANSA FINANCIJSKOG PLANA PRIHODA I RASHODA</w:t>
      </w:r>
      <w:r w:rsidRPr="00BE2F4B">
        <w:rPr>
          <w:rFonts w:cs="Calibri"/>
          <w:b/>
          <w:bCs/>
          <w:sz w:val="24"/>
          <w:szCs w:val="24"/>
        </w:rPr>
        <w:br/>
        <w:t>NASTAVNOG ZAVODA ZA JAVNO ZDRAVSTVO „DR. ANDRIJA ŠTAMPAR“</w:t>
      </w:r>
      <w:r w:rsidRPr="00BE2F4B">
        <w:rPr>
          <w:rFonts w:cs="Calibri"/>
          <w:b/>
          <w:bCs/>
          <w:sz w:val="24"/>
          <w:szCs w:val="24"/>
        </w:rPr>
        <w:br/>
        <w:t>ZA 2025. GODINU</w:t>
      </w:r>
    </w:p>
    <w:p w14:paraId="64449FBB" w14:textId="45386A14" w:rsidR="008658C4" w:rsidRPr="00BE2F4B" w:rsidRDefault="008658C4" w:rsidP="008C1ABD">
      <w:pPr>
        <w:spacing w:before="80" w:after="40" w:line="276" w:lineRule="auto"/>
        <w:contextualSpacing/>
        <w:jc w:val="both"/>
        <w:rPr>
          <w:rFonts w:cs="Calibri"/>
          <w:sz w:val="24"/>
          <w:szCs w:val="24"/>
        </w:rPr>
      </w:pPr>
      <w:r w:rsidRPr="00BE2F4B">
        <w:rPr>
          <w:rFonts w:cs="Calibri"/>
          <w:sz w:val="24"/>
          <w:szCs w:val="24"/>
        </w:rPr>
        <w:t xml:space="preserve">Dana 18. prosinca 2024. godine na 55. sjednici Upravnog vijeća donesen je </w:t>
      </w:r>
      <w:bookmarkStart w:id="0" w:name="_Hlk203063430"/>
      <w:r w:rsidRPr="00BE2F4B">
        <w:rPr>
          <w:rFonts w:cs="Calibri"/>
          <w:sz w:val="24"/>
          <w:szCs w:val="24"/>
        </w:rPr>
        <w:t>Financijski plan prihoda i rashoda, Plan nabave materijala, energije i usluga i Plan nabave dugotrajne nefinancijske imovine za 2025. godinu</w:t>
      </w:r>
      <w:bookmarkEnd w:id="0"/>
      <w:r w:rsidRPr="00BE2F4B">
        <w:rPr>
          <w:rFonts w:cs="Calibri"/>
          <w:sz w:val="24"/>
          <w:szCs w:val="24"/>
        </w:rPr>
        <w:t xml:space="preserve">. </w:t>
      </w:r>
      <w:r w:rsidR="00661B69" w:rsidRPr="00BE2F4B">
        <w:rPr>
          <w:rFonts w:cs="Calibri"/>
          <w:sz w:val="24"/>
          <w:szCs w:val="24"/>
        </w:rPr>
        <w:t>Prve i</w:t>
      </w:r>
      <w:r w:rsidR="00FC6FB7" w:rsidRPr="00BE2F4B">
        <w:rPr>
          <w:rFonts w:cs="Calibri"/>
          <w:sz w:val="24"/>
          <w:szCs w:val="24"/>
        </w:rPr>
        <w:t xml:space="preserve">zmjene </w:t>
      </w:r>
      <w:r w:rsidR="00FC6FB7" w:rsidRPr="00BE2F4B">
        <w:rPr>
          <w:rFonts w:cs="Calibri"/>
          <w:sz w:val="24"/>
          <w:szCs w:val="24"/>
        </w:rPr>
        <w:t>Financijsk</w:t>
      </w:r>
      <w:r w:rsidR="00ED232F" w:rsidRPr="00BE2F4B">
        <w:rPr>
          <w:rFonts w:cs="Calibri"/>
          <w:sz w:val="24"/>
          <w:szCs w:val="24"/>
        </w:rPr>
        <w:t>og</w:t>
      </w:r>
      <w:r w:rsidR="00FC6FB7" w:rsidRPr="00BE2F4B">
        <w:rPr>
          <w:rFonts w:cs="Calibri"/>
          <w:sz w:val="24"/>
          <w:szCs w:val="24"/>
        </w:rPr>
        <w:t xml:space="preserve"> plan</w:t>
      </w:r>
      <w:r w:rsidR="008C1ABD" w:rsidRPr="00BE2F4B">
        <w:rPr>
          <w:rFonts w:cs="Calibri"/>
          <w:sz w:val="24"/>
          <w:szCs w:val="24"/>
        </w:rPr>
        <w:t xml:space="preserve">a i </w:t>
      </w:r>
      <w:r w:rsidR="00FC6FB7" w:rsidRPr="00BE2F4B">
        <w:rPr>
          <w:rFonts w:cs="Calibri"/>
          <w:sz w:val="24"/>
          <w:szCs w:val="24"/>
        </w:rPr>
        <w:t>Plan</w:t>
      </w:r>
      <w:r w:rsidR="008C1ABD" w:rsidRPr="00BE2F4B">
        <w:rPr>
          <w:rFonts w:cs="Calibri"/>
          <w:sz w:val="24"/>
          <w:szCs w:val="24"/>
        </w:rPr>
        <w:t xml:space="preserve">ova </w:t>
      </w:r>
      <w:r w:rsidR="00FC6FB7" w:rsidRPr="00BE2F4B">
        <w:rPr>
          <w:rFonts w:cs="Calibri"/>
          <w:sz w:val="24"/>
          <w:szCs w:val="24"/>
        </w:rPr>
        <w:t xml:space="preserve">nabave </w:t>
      </w:r>
      <w:r w:rsidR="00FC6FB7" w:rsidRPr="00BE2F4B">
        <w:rPr>
          <w:rFonts w:cs="Calibri"/>
          <w:sz w:val="24"/>
          <w:szCs w:val="24"/>
        </w:rPr>
        <w:t xml:space="preserve">usvojene su </w:t>
      </w:r>
      <w:r w:rsidR="00700061" w:rsidRPr="00BE2F4B">
        <w:rPr>
          <w:rFonts w:cs="Calibri"/>
          <w:sz w:val="24"/>
          <w:szCs w:val="24"/>
        </w:rPr>
        <w:t xml:space="preserve">23. travnja 2025. godine </w:t>
      </w:r>
      <w:r w:rsidR="00FC6FB7" w:rsidRPr="00BE2F4B">
        <w:rPr>
          <w:rFonts w:cs="Calibri"/>
          <w:sz w:val="24"/>
          <w:szCs w:val="24"/>
        </w:rPr>
        <w:t xml:space="preserve">na 60. sjednici </w:t>
      </w:r>
      <w:r w:rsidR="00700061" w:rsidRPr="00BE2F4B">
        <w:rPr>
          <w:rFonts w:cs="Calibri"/>
          <w:sz w:val="24"/>
          <w:szCs w:val="24"/>
        </w:rPr>
        <w:t>Upravnog vijeća.</w:t>
      </w:r>
    </w:p>
    <w:p w14:paraId="37B0A911" w14:textId="77777777" w:rsidR="008658C4" w:rsidRPr="00BE2F4B" w:rsidRDefault="008658C4" w:rsidP="008C1ABD">
      <w:pPr>
        <w:spacing w:before="80" w:after="40" w:line="276" w:lineRule="auto"/>
        <w:contextualSpacing/>
        <w:jc w:val="both"/>
        <w:rPr>
          <w:rFonts w:cs="Calibri"/>
          <w:sz w:val="24"/>
          <w:szCs w:val="24"/>
        </w:rPr>
      </w:pPr>
      <w:r w:rsidRPr="00BE2F4B">
        <w:rPr>
          <w:rFonts w:cs="Calibri"/>
          <w:sz w:val="24"/>
          <w:szCs w:val="24"/>
        </w:rPr>
        <w:t>Poštujući načelo uravnoteženosti financijskoga plana predlažu se izmjene i dopune financijskog plana i iste su prikazane na računima iz računskog plana proračuna sukladno ekonomskoj klasifikaciji.</w:t>
      </w:r>
    </w:p>
    <w:p w14:paraId="0F52CCBE" w14:textId="77777777" w:rsidR="008658C4" w:rsidRPr="00BE2F4B" w:rsidRDefault="008658C4" w:rsidP="008C1ABD">
      <w:pPr>
        <w:spacing w:before="80" w:after="40" w:line="276" w:lineRule="auto"/>
        <w:contextualSpacing/>
        <w:jc w:val="both"/>
        <w:rPr>
          <w:rFonts w:cs="Calibri"/>
          <w:sz w:val="24"/>
          <w:szCs w:val="24"/>
        </w:rPr>
      </w:pPr>
      <w:r w:rsidRPr="00BE2F4B">
        <w:rPr>
          <w:rFonts w:cs="Calibri"/>
          <w:sz w:val="24"/>
          <w:szCs w:val="24"/>
        </w:rPr>
        <w:t>Prijedlog rebalansa Nastavnog zavoda za javno zdravstvo „Dr. Andrija Štampar“ (u daljnjem tekstu Zavod) za 2025. godinu sadrži prijedloge rebalansa:</w:t>
      </w:r>
    </w:p>
    <w:p w14:paraId="2FD79880" w14:textId="7D02419C" w:rsidR="00FD1593" w:rsidRDefault="008658C4" w:rsidP="00B71245">
      <w:pPr>
        <w:numPr>
          <w:ilvl w:val="0"/>
          <w:numId w:val="2"/>
        </w:numPr>
        <w:spacing w:before="80" w:after="40" w:line="276" w:lineRule="auto"/>
        <w:ind w:left="0" w:firstLine="0"/>
        <w:contextualSpacing/>
        <w:jc w:val="both"/>
        <w:rPr>
          <w:rFonts w:cs="Calibri"/>
          <w:sz w:val="24"/>
          <w:szCs w:val="24"/>
        </w:rPr>
      </w:pPr>
      <w:r w:rsidRPr="00FD1593">
        <w:rPr>
          <w:rFonts w:cs="Calibri"/>
          <w:sz w:val="24"/>
          <w:szCs w:val="24"/>
        </w:rPr>
        <w:t>financijskog plana prihoda i rashoda</w:t>
      </w:r>
    </w:p>
    <w:p w14:paraId="72076A7F" w14:textId="5A9BF914" w:rsidR="008658C4" w:rsidRPr="00FD1593" w:rsidRDefault="008658C4" w:rsidP="00B71245">
      <w:pPr>
        <w:numPr>
          <w:ilvl w:val="0"/>
          <w:numId w:val="2"/>
        </w:numPr>
        <w:spacing w:before="80" w:after="40" w:line="276" w:lineRule="auto"/>
        <w:ind w:left="0" w:firstLine="0"/>
        <w:contextualSpacing/>
        <w:jc w:val="both"/>
        <w:rPr>
          <w:rFonts w:cs="Calibri"/>
          <w:sz w:val="24"/>
          <w:szCs w:val="24"/>
        </w:rPr>
      </w:pPr>
      <w:r w:rsidRPr="00FD1593">
        <w:rPr>
          <w:rFonts w:cs="Calibri"/>
          <w:sz w:val="24"/>
          <w:szCs w:val="24"/>
        </w:rPr>
        <w:t>plana nabave materijala, energije i usluga</w:t>
      </w:r>
    </w:p>
    <w:p w14:paraId="218D8758" w14:textId="2CAF5466" w:rsidR="008658C4" w:rsidRPr="00BE2F4B" w:rsidRDefault="008658C4" w:rsidP="008C1ABD">
      <w:pPr>
        <w:numPr>
          <w:ilvl w:val="0"/>
          <w:numId w:val="2"/>
        </w:numPr>
        <w:spacing w:before="80" w:after="40" w:line="276" w:lineRule="auto"/>
        <w:ind w:left="0" w:firstLine="0"/>
        <w:contextualSpacing/>
        <w:jc w:val="both"/>
        <w:rPr>
          <w:rFonts w:cs="Calibri"/>
          <w:b/>
          <w:sz w:val="24"/>
          <w:szCs w:val="24"/>
        </w:rPr>
      </w:pPr>
      <w:r w:rsidRPr="00BE2F4B">
        <w:rPr>
          <w:rFonts w:cs="Calibri"/>
          <w:sz w:val="24"/>
          <w:szCs w:val="24"/>
        </w:rPr>
        <w:t>plana nabave dugotrajne nefinancijske imovine</w:t>
      </w:r>
    </w:p>
    <w:p w14:paraId="4D8E0286" w14:textId="66B60BE9" w:rsidR="008658C4" w:rsidRPr="00BE2F4B" w:rsidRDefault="008658C4" w:rsidP="007C5DC5">
      <w:pPr>
        <w:shd w:val="clear" w:color="auto" w:fill="D9E2F3" w:themeFill="accent1" w:themeFillTint="33"/>
        <w:spacing w:before="240" w:after="120" w:line="276" w:lineRule="auto"/>
        <w:rPr>
          <w:rFonts w:cs="Calibri"/>
          <w:b/>
          <w:sz w:val="24"/>
          <w:szCs w:val="24"/>
        </w:rPr>
      </w:pPr>
      <w:r w:rsidRPr="00BE2F4B">
        <w:rPr>
          <w:rFonts w:cs="Calibri"/>
          <w:b/>
          <w:sz w:val="24"/>
          <w:szCs w:val="24"/>
        </w:rPr>
        <w:t>REBALANS PLANA PRIHODA POSLOVANJA ZA 2025. GODINU</w:t>
      </w:r>
    </w:p>
    <w:p w14:paraId="1613C915" w14:textId="709AD984" w:rsidR="008658C4" w:rsidRPr="00BE2F4B" w:rsidRDefault="008658C4" w:rsidP="008C1ABD">
      <w:pPr>
        <w:spacing w:before="80" w:after="40" w:line="276" w:lineRule="auto"/>
        <w:contextualSpacing/>
        <w:jc w:val="both"/>
        <w:rPr>
          <w:rFonts w:cs="Calibri"/>
          <w:sz w:val="24"/>
          <w:szCs w:val="24"/>
        </w:rPr>
      </w:pPr>
      <w:r w:rsidRPr="00BE2F4B">
        <w:rPr>
          <w:rFonts w:cs="Calibri"/>
          <w:sz w:val="24"/>
          <w:szCs w:val="24"/>
        </w:rPr>
        <w:t xml:space="preserve">Prema prijedlogu Rebalansa plana prihoda poslovanja planira se godišnje ostvarenje prihoda poslovanja u iznosu </w:t>
      </w:r>
      <w:r w:rsidR="00000506" w:rsidRPr="00BE2F4B">
        <w:rPr>
          <w:rFonts w:cs="Calibri"/>
          <w:sz w:val="24"/>
          <w:szCs w:val="24"/>
        </w:rPr>
        <w:t>26.730.000</w:t>
      </w:r>
      <w:r w:rsidRPr="00BE2F4B">
        <w:rPr>
          <w:rFonts w:cs="Calibri"/>
          <w:sz w:val="24"/>
          <w:szCs w:val="24"/>
        </w:rPr>
        <w:t xml:space="preserve">,00 EUR što je za </w:t>
      </w:r>
      <w:r w:rsidR="00000506" w:rsidRPr="00BE2F4B">
        <w:rPr>
          <w:rFonts w:cs="Calibri"/>
          <w:sz w:val="24"/>
          <w:szCs w:val="24"/>
        </w:rPr>
        <w:t>750.000</w:t>
      </w:r>
      <w:r w:rsidRPr="00BE2F4B">
        <w:rPr>
          <w:rFonts w:cs="Calibri"/>
          <w:sz w:val="24"/>
          <w:szCs w:val="24"/>
        </w:rPr>
        <w:t xml:space="preserve">,00 EUR ili </w:t>
      </w:r>
      <w:r w:rsidR="000C09A8" w:rsidRPr="00BE2F4B">
        <w:rPr>
          <w:rFonts w:cs="Calibri"/>
          <w:sz w:val="24"/>
          <w:szCs w:val="24"/>
        </w:rPr>
        <w:t>2,89</w:t>
      </w:r>
      <w:r w:rsidRPr="00BE2F4B">
        <w:rPr>
          <w:rFonts w:cs="Calibri"/>
          <w:sz w:val="24"/>
          <w:szCs w:val="24"/>
        </w:rPr>
        <w:t xml:space="preserve"> % više u odnosu usvojeni plan. Izmjene plana prihoda poslovanja predlažu se na sljedećim računima:</w:t>
      </w:r>
    </w:p>
    <w:p w14:paraId="1015EA2C" w14:textId="77777777" w:rsidR="008658C4" w:rsidRPr="00BE2F4B" w:rsidRDefault="008658C4" w:rsidP="007C5DC5">
      <w:pPr>
        <w:shd w:val="clear" w:color="auto" w:fill="D7ECF5"/>
        <w:spacing w:before="240" w:after="120" w:line="276" w:lineRule="auto"/>
        <w:rPr>
          <w:rFonts w:cs="Calibri"/>
          <w:b/>
          <w:bCs/>
          <w:sz w:val="24"/>
          <w:szCs w:val="24"/>
        </w:rPr>
      </w:pPr>
      <w:r w:rsidRPr="00BE2F4B">
        <w:rPr>
          <w:rFonts w:cs="Calibri"/>
          <w:b/>
          <w:bCs/>
          <w:sz w:val="24"/>
          <w:szCs w:val="24"/>
        </w:rPr>
        <w:t>6615 - Prihodi od pruženih usluga</w:t>
      </w:r>
    </w:p>
    <w:p w14:paraId="33C54EA9" w14:textId="3E02837C" w:rsidR="008658C4" w:rsidRPr="00BE2F4B" w:rsidRDefault="008658C4" w:rsidP="008C1ABD">
      <w:pPr>
        <w:spacing w:before="80" w:after="40" w:line="276" w:lineRule="auto"/>
        <w:contextualSpacing/>
        <w:jc w:val="both"/>
        <w:rPr>
          <w:rFonts w:cs="Calibri"/>
          <w:sz w:val="24"/>
          <w:szCs w:val="24"/>
        </w:rPr>
      </w:pPr>
      <w:r w:rsidRPr="00BE2F4B">
        <w:rPr>
          <w:rFonts w:cs="Calibri"/>
          <w:sz w:val="24"/>
          <w:szCs w:val="24"/>
        </w:rPr>
        <w:t xml:space="preserve">Prema prijedlogu Rebalansa plana prihoda poslovanja iznos prihoda od pruženih usluga za 2025. godinu iznosi </w:t>
      </w:r>
      <w:r w:rsidR="005055F0" w:rsidRPr="00BE2F4B">
        <w:rPr>
          <w:rFonts w:cs="Calibri"/>
          <w:sz w:val="24"/>
          <w:szCs w:val="24"/>
        </w:rPr>
        <w:t>6.445.000</w:t>
      </w:r>
      <w:r w:rsidRPr="00BE2F4B">
        <w:rPr>
          <w:rFonts w:cs="Calibri"/>
          <w:sz w:val="24"/>
          <w:szCs w:val="24"/>
        </w:rPr>
        <w:t xml:space="preserve">,00 EUR, što je za </w:t>
      </w:r>
      <w:r w:rsidR="005055F0" w:rsidRPr="00BE2F4B">
        <w:rPr>
          <w:rFonts w:cs="Calibri"/>
          <w:sz w:val="24"/>
          <w:szCs w:val="24"/>
        </w:rPr>
        <w:t>120</w:t>
      </w:r>
      <w:r w:rsidRPr="00BE2F4B">
        <w:rPr>
          <w:rFonts w:cs="Calibri"/>
          <w:sz w:val="24"/>
          <w:szCs w:val="24"/>
        </w:rPr>
        <w:t xml:space="preserve">.000,00 EUR ili </w:t>
      </w:r>
      <w:r w:rsidR="0061630B" w:rsidRPr="00BE2F4B">
        <w:rPr>
          <w:rFonts w:cs="Calibri"/>
          <w:sz w:val="24"/>
          <w:szCs w:val="24"/>
        </w:rPr>
        <w:t>1,83</w:t>
      </w:r>
      <w:r w:rsidRPr="00BE2F4B">
        <w:rPr>
          <w:rFonts w:cs="Calibri"/>
          <w:sz w:val="24"/>
          <w:szCs w:val="24"/>
        </w:rPr>
        <w:t xml:space="preserve"> % </w:t>
      </w:r>
      <w:r w:rsidR="0061630B" w:rsidRPr="00BE2F4B">
        <w:rPr>
          <w:rFonts w:cs="Calibri"/>
          <w:sz w:val="24"/>
          <w:szCs w:val="24"/>
        </w:rPr>
        <w:t>manje</w:t>
      </w:r>
      <w:r w:rsidRPr="00BE2F4B">
        <w:rPr>
          <w:rFonts w:cs="Calibri"/>
          <w:sz w:val="24"/>
          <w:szCs w:val="24"/>
        </w:rPr>
        <w:t xml:space="preserve"> u odnosu na prvotni plan.</w:t>
      </w:r>
      <w:r w:rsidR="007E7DF1" w:rsidRPr="00BE2F4B">
        <w:rPr>
          <w:rFonts w:cs="Calibri"/>
          <w:sz w:val="24"/>
          <w:szCs w:val="24"/>
        </w:rPr>
        <w:t xml:space="preserve"> Smanjenje planiranih prihoda od </w:t>
      </w:r>
      <w:r w:rsidR="00714C30" w:rsidRPr="00BE2F4B">
        <w:rPr>
          <w:rFonts w:cs="Calibri"/>
          <w:sz w:val="24"/>
          <w:szCs w:val="24"/>
        </w:rPr>
        <w:t xml:space="preserve">pruženih usluga </w:t>
      </w:r>
      <w:r w:rsidR="007F30BF" w:rsidRPr="00BE2F4B">
        <w:rPr>
          <w:rFonts w:cs="Calibri"/>
          <w:sz w:val="24"/>
          <w:szCs w:val="24"/>
        </w:rPr>
        <w:t>predlaže se radi usklađenja s izvršenjem planiranih prihoda u prvom polugodištu.</w:t>
      </w:r>
    </w:p>
    <w:p w14:paraId="4D5333F2" w14:textId="345B5628" w:rsidR="007F30BF" w:rsidRPr="00BE2F4B" w:rsidRDefault="007F30BF" w:rsidP="007C5DC5">
      <w:pPr>
        <w:shd w:val="clear" w:color="auto" w:fill="D7ECF5"/>
        <w:spacing w:before="240" w:after="120" w:line="276" w:lineRule="auto"/>
        <w:rPr>
          <w:rFonts w:cs="Calibri"/>
          <w:b/>
          <w:bCs/>
          <w:sz w:val="24"/>
          <w:szCs w:val="24"/>
        </w:rPr>
      </w:pPr>
      <w:r w:rsidRPr="00BE2F4B">
        <w:rPr>
          <w:rFonts w:cs="Calibri"/>
          <w:b/>
          <w:bCs/>
          <w:sz w:val="24"/>
          <w:szCs w:val="24"/>
        </w:rPr>
        <w:t>671</w:t>
      </w:r>
      <w:r w:rsidR="00184202" w:rsidRPr="00BE2F4B">
        <w:rPr>
          <w:rFonts w:cs="Calibri"/>
          <w:b/>
          <w:bCs/>
          <w:sz w:val="24"/>
          <w:szCs w:val="24"/>
        </w:rPr>
        <w:t>1</w:t>
      </w:r>
      <w:r w:rsidRPr="00BE2F4B">
        <w:rPr>
          <w:rFonts w:cs="Calibri"/>
          <w:b/>
          <w:bCs/>
          <w:sz w:val="24"/>
          <w:szCs w:val="24"/>
        </w:rPr>
        <w:t xml:space="preserve"> - </w:t>
      </w:r>
      <w:r w:rsidR="00C40C1F" w:rsidRPr="00BE2F4B">
        <w:rPr>
          <w:rFonts w:cs="Calibri"/>
          <w:b/>
          <w:bCs/>
          <w:sz w:val="24"/>
          <w:szCs w:val="24"/>
        </w:rPr>
        <w:t>Prihodi iz nadležnog proračuna za financiranje rashoda poslovanja</w:t>
      </w:r>
    </w:p>
    <w:p w14:paraId="6EEB20B8" w14:textId="63EA2B28" w:rsidR="007F30BF" w:rsidRPr="00BE2F4B" w:rsidRDefault="00C40C1F" w:rsidP="008C1ABD">
      <w:pPr>
        <w:spacing w:before="80" w:after="40" w:line="276" w:lineRule="auto"/>
        <w:contextualSpacing/>
        <w:jc w:val="both"/>
        <w:rPr>
          <w:rFonts w:cs="Calibri"/>
          <w:sz w:val="24"/>
          <w:szCs w:val="24"/>
        </w:rPr>
      </w:pPr>
      <w:r w:rsidRPr="00BE2F4B">
        <w:rPr>
          <w:rFonts w:cs="Calibri"/>
          <w:sz w:val="24"/>
          <w:szCs w:val="24"/>
        </w:rPr>
        <w:t xml:space="preserve">Grad Zagreb je </w:t>
      </w:r>
      <w:r w:rsidR="00DF03CE" w:rsidRPr="00BE2F4B">
        <w:rPr>
          <w:rFonts w:cs="Calibri"/>
          <w:sz w:val="24"/>
          <w:szCs w:val="24"/>
        </w:rPr>
        <w:t xml:space="preserve">u ožujku 2025. godine </w:t>
      </w:r>
      <w:r w:rsidR="00823C85" w:rsidRPr="00BE2F4B">
        <w:rPr>
          <w:rFonts w:cs="Calibri"/>
          <w:sz w:val="24"/>
          <w:szCs w:val="24"/>
        </w:rPr>
        <w:t xml:space="preserve">preraspodjelom sredstava u Proračunu Grada Zagreba za 2025. godinu Zavodu odobrio dodatna sredstva </w:t>
      </w:r>
      <w:r w:rsidR="00F6239B" w:rsidRPr="00BE2F4B">
        <w:rPr>
          <w:rFonts w:cs="Calibri"/>
          <w:sz w:val="24"/>
          <w:szCs w:val="24"/>
        </w:rPr>
        <w:t xml:space="preserve">u iznosu </w:t>
      </w:r>
      <w:r w:rsidR="00DF03CE" w:rsidRPr="00BE2F4B">
        <w:rPr>
          <w:rFonts w:cs="Calibri"/>
          <w:sz w:val="24"/>
          <w:szCs w:val="24"/>
        </w:rPr>
        <w:t>o</w:t>
      </w:r>
      <w:r w:rsidR="00F6239B" w:rsidRPr="00BE2F4B">
        <w:rPr>
          <w:rFonts w:cs="Calibri"/>
          <w:sz w:val="24"/>
          <w:szCs w:val="24"/>
        </w:rPr>
        <w:t xml:space="preserve">d 90.000,00 EUR za financiranje </w:t>
      </w:r>
      <w:r w:rsidR="00E87FC9" w:rsidRPr="00BE2F4B">
        <w:rPr>
          <w:rFonts w:cs="Calibri"/>
          <w:sz w:val="24"/>
          <w:szCs w:val="24"/>
        </w:rPr>
        <w:t>nadogradnje</w:t>
      </w:r>
      <w:r w:rsidR="004D3234" w:rsidRPr="00BE2F4B">
        <w:rPr>
          <w:rFonts w:cs="Calibri"/>
          <w:sz w:val="24"/>
          <w:szCs w:val="24"/>
        </w:rPr>
        <w:t xml:space="preserve"> programskog </w:t>
      </w:r>
      <w:r w:rsidR="00E837A1" w:rsidRPr="00BE2F4B">
        <w:rPr>
          <w:rFonts w:cs="Calibri"/>
          <w:sz w:val="24"/>
          <w:szCs w:val="24"/>
        </w:rPr>
        <w:t>rješenja</w:t>
      </w:r>
      <w:r w:rsidR="004D3234" w:rsidRPr="00BE2F4B">
        <w:rPr>
          <w:rFonts w:cs="Calibri"/>
          <w:sz w:val="24"/>
          <w:szCs w:val="24"/>
        </w:rPr>
        <w:t xml:space="preserve"> Ekološke karte Grada </w:t>
      </w:r>
      <w:r w:rsidR="00E837A1" w:rsidRPr="00BE2F4B">
        <w:rPr>
          <w:rFonts w:cs="Calibri"/>
          <w:sz w:val="24"/>
          <w:szCs w:val="24"/>
        </w:rPr>
        <w:t>Zagreba</w:t>
      </w:r>
      <w:r w:rsidR="00DF03CE" w:rsidRPr="00BE2F4B">
        <w:rPr>
          <w:rFonts w:cs="Calibri"/>
          <w:sz w:val="24"/>
          <w:szCs w:val="24"/>
        </w:rPr>
        <w:t xml:space="preserve"> (</w:t>
      </w:r>
      <w:r w:rsidR="00691F13" w:rsidRPr="00691F13">
        <w:rPr>
          <w:rFonts w:cs="Calibri"/>
          <w:i/>
          <w:iCs/>
          <w:sz w:val="24"/>
          <w:szCs w:val="24"/>
        </w:rPr>
        <w:t>T</w:t>
      </w:r>
      <w:r w:rsidR="00DF03CE" w:rsidRPr="00691F13">
        <w:rPr>
          <w:rFonts w:cs="Calibri"/>
          <w:i/>
          <w:iCs/>
          <w:sz w:val="24"/>
          <w:szCs w:val="24"/>
        </w:rPr>
        <w:t>ekući projekt T211115 Projekt „Ekološka karta Grada Zagreba</w:t>
      </w:r>
      <w:r w:rsidR="00DF03CE" w:rsidRPr="00BE2F4B">
        <w:rPr>
          <w:rFonts w:cs="Calibri"/>
          <w:sz w:val="24"/>
          <w:szCs w:val="24"/>
        </w:rPr>
        <w:t>)</w:t>
      </w:r>
      <w:r w:rsidR="00FD1593">
        <w:rPr>
          <w:rFonts w:cs="Calibri"/>
          <w:sz w:val="24"/>
          <w:szCs w:val="24"/>
        </w:rPr>
        <w:t>.</w:t>
      </w:r>
    </w:p>
    <w:p w14:paraId="485FBBB4" w14:textId="23BA9595" w:rsidR="00DF03CE" w:rsidRPr="00BE2F4B" w:rsidRDefault="00DF03CE" w:rsidP="007C5DC5">
      <w:pPr>
        <w:shd w:val="clear" w:color="auto" w:fill="D7ECF5"/>
        <w:spacing w:before="240" w:after="120" w:line="276" w:lineRule="auto"/>
        <w:rPr>
          <w:rFonts w:cs="Calibri"/>
          <w:b/>
          <w:bCs/>
          <w:sz w:val="24"/>
          <w:szCs w:val="24"/>
        </w:rPr>
      </w:pPr>
      <w:r w:rsidRPr="00BE2F4B">
        <w:rPr>
          <w:rFonts w:cs="Calibri"/>
          <w:b/>
          <w:bCs/>
          <w:sz w:val="24"/>
          <w:szCs w:val="24"/>
        </w:rPr>
        <w:lastRenderedPageBreak/>
        <w:t>671</w:t>
      </w:r>
      <w:r w:rsidRPr="00BE2F4B">
        <w:rPr>
          <w:rFonts w:cs="Calibri"/>
          <w:b/>
          <w:bCs/>
          <w:sz w:val="24"/>
          <w:szCs w:val="24"/>
        </w:rPr>
        <w:t>2</w:t>
      </w:r>
      <w:r w:rsidRPr="00BE2F4B">
        <w:rPr>
          <w:rFonts w:cs="Calibri"/>
          <w:b/>
          <w:bCs/>
          <w:sz w:val="24"/>
          <w:szCs w:val="24"/>
        </w:rPr>
        <w:t xml:space="preserve"> - </w:t>
      </w:r>
      <w:r w:rsidR="004E13E2" w:rsidRPr="00BE2F4B">
        <w:rPr>
          <w:rFonts w:cs="Calibri"/>
          <w:b/>
          <w:bCs/>
          <w:sz w:val="24"/>
          <w:szCs w:val="24"/>
        </w:rPr>
        <w:t>Prihodi iz nadležnog proračuna za financiranje rashoda za nabavu nefinancijske imovine</w:t>
      </w:r>
    </w:p>
    <w:p w14:paraId="4F173C75" w14:textId="54628DE3" w:rsidR="00FC7A78" w:rsidRPr="00BE2F4B" w:rsidRDefault="00FC7A78" w:rsidP="008C1ABD">
      <w:pPr>
        <w:spacing w:before="80" w:after="40" w:line="276" w:lineRule="auto"/>
        <w:contextualSpacing/>
        <w:jc w:val="both"/>
        <w:rPr>
          <w:rFonts w:cs="Calibri"/>
          <w:sz w:val="24"/>
          <w:szCs w:val="24"/>
        </w:rPr>
      </w:pPr>
      <w:r w:rsidRPr="00BE2F4B">
        <w:rPr>
          <w:rFonts w:cs="Calibri"/>
          <w:sz w:val="24"/>
          <w:szCs w:val="24"/>
        </w:rPr>
        <w:t xml:space="preserve">Grad Zagreb je u </w:t>
      </w:r>
      <w:r w:rsidRPr="00BE2F4B">
        <w:rPr>
          <w:rFonts w:cs="Calibri"/>
          <w:sz w:val="24"/>
          <w:szCs w:val="24"/>
        </w:rPr>
        <w:t>srpnju</w:t>
      </w:r>
      <w:r w:rsidRPr="00BE2F4B">
        <w:rPr>
          <w:rFonts w:cs="Calibri"/>
          <w:sz w:val="24"/>
          <w:szCs w:val="24"/>
        </w:rPr>
        <w:t xml:space="preserve"> 2025. godine preraspodjelom sredstava u Proračunu Grada Zagreba za 2025. godinu Zavodu odobrio dodatna sredstva u iznosu od </w:t>
      </w:r>
      <w:r w:rsidRPr="00BE2F4B">
        <w:rPr>
          <w:rFonts w:cs="Calibri"/>
          <w:sz w:val="24"/>
          <w:szCs w:val="24"/>
        </w:rPr>
        <w:t>800</w:t>
      </w:r>
      <w:r w:rsidRPr="00BE2F4B">
        <w:rPr>
          <w:rFonts w:cs="Calibri"/>
          <w:sz w:val="24"/>
          <w:szCs w:val="24"/>
        </w:rPr>
        <w:t xml:space="preserve">.000,00 EUR za financiranje </w:t>
      </w:r>
      <w:r w:rsidRPr="00BE2F4B">
        <w:rPr>
          <w:rFonts w:cs="Calibri"/>
          <w:sz w:val="24"/>
          <w:szCs w:val="24"/>
        </w:rPr>
        <w:t xml:space="preserve">nabave mobilnog laboratorija </w:t>
      </w:r>
      <w:r w:rsidR="00E109FF" w:rsidRPr="00BE2F4B">
        <w:rPr>
          <w:rFonts w:cs="Calibri"/>
          <w:sz w:val="24"/>
          <w:szCs w:val="24"/>
        </w:rPr>
        <w:t xml:space="preserve">u okviru </w:t>
      </w:r>
      <w:r w:rsidR="00691F13">
        <w:rPr>
          <w:rFonts w:cs="Calibri"/>
          <w:sz w:val="24"/>
          <w:szCs w:val="24"/>
        </w:rPr>
        <w:t>a</w:t>
      </w:r>
      <w:r w:rsidR="00E109FF" w:rsidRPr="00BE2F4B">
        <w:rPr>
          <w:rFonts w:cs="Calibri"/>
          <w:sz w:val="24"/>
          <w:szCs w:val="24"/>
        </w:rPr>
        <w:t xml:space="preserve">ktivnosti </w:t>
      </w:r>
      <w:r w:rsidR="00E109FF" w:rsidRPr="00691F13">
        <w:rPr>
          <w:rFonts w:cs="Calibri"/>
          <w:i/>
          <w:iCs/>
          <w:sz w:val="24"/>
          <w:szCs w:val="24"/>
        </w:rPr>
        <w:t>Kapitalna ulaganja u zdravstvene ustanove</w:t>
      </w:r>
      <w:r w:rsidR="00E109FF" w:rsidRPr="00BE2F4B">
        <w:rPr>
          <w:rFonts w:cs="Calibri"/>
          <w:sz w:val="24"/>
          <w:szCs w:val="24"/>
        </w:rPr>
        <w:t>.</w:t>
      </w:r>
    </w:p>
    <w:p w14:paraId="4E01C0DB" w14:textId="77777777" w:rsidR="008658C4" w:rsidRPr="00BE2F4B" w:rsidRDefault="008658C4" w:rsidP="007C5DC5">
      <w:pPr>
        <w:shd w:val="clear" w:color="auto" w:fill="D9E2F3" w:themeFill="accent1" w:themeFillTint="33"/>
        <w:spacing w:before="240" w:after="120" w:line="276" w:lineRule="auto"/>
        <w:rPr>
          <w:rFonts w:cs="Calibri"/>
          <w:b/>
          <w:bCs/>
          <w:sz w:val="24"/>
          <w:szCs w:val="24"/>
        </w:rPr>
      </w:pPr>
      <w:r w:rsidRPr="00BE2F4B">
        <w:rPr>
          <w:rFonts w:cs="Calibri"/>
          <w:b/>
          <w:bCs/>
          <w:sz w:val="24"/>
          <w:szCs w:val="24"/>
        </w:rPr>
        <w:t>REBALANS PLANA RASHODA POSLOVANJA ZA 2025. GODINU I OBRAZLOŽENJE</w:t>
      </w:r>
    </w:p>
    <w:p w14:paraId="34506867" w14:textId="248FDF59" w:rsidR="008658C4" w:rsidRPr="00BE2F4B" w:rsidRDefault="008658C4" w:rsidP="008C1ABD">
      <w:pPr>
        <w:spacing w:before="80" w:after="40" w:line="276" w:lineRule="auto"/>
        <w:contextualSpacing/>
        <w:jc w:val="both"/>
        <w:rPr>
          <w:rFonts w:cs="Calibri"/>
          <w:sz w:val="24"/>
          <w:szCs w:val="24"/>
        </w:rPr>
      </w:pPr>
      <w:r w:rsidRPr="00BE2F4B">
        <w:rPr>
          <w:rFonts w:cs="Calibri"/>
          <w:sz w:val="24"/>
          <w:szCs w:val="24"/>
        </w:rPr>
        <w:t xml:space="preserve">Prema prijedlogu rebalansa plana rashoda poslovanja planira se godišnje ostvarenje rashoda poslovanja u iznosu </w:t>
      </w:r>
      <w:r w:rsidR="00676187" w:rsidRPr="00BE2F4B">
        <w:rPr>
          <w:rFonts w:cs="Calibri"/>
          <w:sz w:val="24"/>
          <w:szCs w:val="24"/>
        </w:rPr>
        <w:t>26.789.937</w:t>
      </w:r>
      <w:r w:rsidRPr="00BE2F4B">
        <w:rPr>
          <w:rFonts w:cs="Calibri"/>
          <w:sz w:val="24"/>
          <w:szCs w:val="24"/>
        </w:rPr>
        <w:t xml:space="preserve">,00 EUR. Taj iznos veći je za </w:t>
      </w:r>
      <w:r w:rsidR="00676187" w:rsidRPr="00BE2F4B">
        <w:rPr>
          <w:rFonts w:cs="Calibri"/>
          <w:sz w:val="24"/>
          <w:szCs w:val="24"/>
        </w:rPr>
        <w:t>4.325</w:t>
      </w:r>
      <w:r w:rsidRPr="00BE2F4B">
        <w:rPr>
          <w:rFonts w:cs="Calibri"/>
          <w:sz w:val="24"/>
          <w:szCs w:val="24"/>
        </w:rPr>
        <w:t xml:space="preserve">,00 EUR ili </w:t>
      </w:r>
      <w:r w:rsidR="00BD3A20" w:rsidRPr="00BE2F4B">
        <w:rPr>
          <w:rFonts w:cs="Calibri"/>
          <w:sz w:val="24"/>
          <w:szCs w:val="24"/>
        </w:rPr>
        <w:t>0,02</w:t>
      </w:r>
      <w:r w:rsidRPr="00BE2F4B">
        <w:rPr>
          <w:rFonts w:cs="Calibri"/>
          <w:sz w:val="24"/>
          <w:szCs w:val="24"/>
        </w:rPr>
        <w:t xml:space="preserve"> % u odnosu na usvojeni plan za 202</w:t>
      </w:r>
      <w:r w:rsidR="00BD3A20" w:rsidRPr="00BE2F4B">
        <w:rPr>
          <w:rFonts w:cs="Calibri"/>
          <w:sz w:val="24"/>
          <w:szCs w:val="24"/>
        </w:rPr>
        <w:t>5</w:t>
      </w:r>
      <w:r w:rsidRPr="00BE2F4B">
        <w:rPr>
          <w:rFonts w:cs="Calibri"/>
          <w:sz w:val="24"/>
          <w:szCs w:val="24"/>
        </w:rPr>
        <w:t>. godinu.</w:t>
      </w:r>
    </w:p>
    <w:p w14:paraId="506C4F3C" w14:textId="284C833B" w:rsidR="008658C4" w:rsidRPr="00BE2F4B" w:rsidRDefault="008658C4" w:rsidP="008C1ABD">
      <w:pPr>
        <w:spacing w:before="80" w:after="40" w:line="276" w:lineRule="auto"/>
        <w:contextualSpacing/>
        <w:jc w:val="both"/>
        <w:rPr>
          <w:rFonts w:cs="Calibri"/>
          <w:sz w:val="24"/>
          <w:szCs w:val="24"/>
        </w:rPr>
      </w:pPr>
      <w:r w:rsidRPr="00BE2F4B">
        <w:rPr>
          <w:rFonts w:cs="Calibri"/>
          <w:sz w:val="24"/>
          <w:szCs w:val="24"/>
        </w:rPr>
        <w:t>Rebalans plana predlaže se radi</w:t>
      </w:r>
      <w:r w:rsidR="008C1ABD" w:rsidRPr="00BE2F4B">
        <w:rPr>
          <w:rFonts w:cs="Calibri"/>
          <w:sz w:val="24"/>
          <w:szCs w:val="24"/>
        </w:rPr>
        <w:t xml:space="preserve"> </w:t>
      </w:r>
      <w:r w:rsidRPr="00BE2F4B">
        <w:rPr>
          <w:rFonts w:cs="Calibri"/>
          <w:sz w:val="24"/>
          <w:szCs w:val="24"/>
        </w:rPr>
        <w:t xml:space="preserve">izmjene plana nabave materijala energije i usluga </w:t>
      </w:r>
      <w:r w:rsidR="008C1ABD" w:rsidRPr="00BE2F4B">
        <w:rPr>
          <w:rFonts w:cs="Calibri"/>
          <w:sz w:val="24"/>
          <w:szCs w:val="24"/>
        </w:rPr>
        <w:t xml:space="preserve">i </w:t>
      </w:r>
      <w:r w:rsidR="00BD3A20" w:rsidRPr="00BE2F4B">
        <w:rPr>
          <w:rFonts w:cs="Calibri"/>
          <w:sz w:val="24"/>
          <w:szCs w:val="24"/>
        </w:rPr>
        <w:t xml:space="preserve">usklađenja s izvršenjem </w:t>
      </w:r>
      <w:r w:rsidR="006E1413" w:rsidRPr="00BE2F4B">
        <w:rPr>
          <w:rFonts w:cs="Calibri"/>
          <w:sz w:val="24"/>
          <w:szCs w:val="24"/>
        </w:rPr>
        <w:t xml:space="preserve">planiranih rashoda poslovanja </w:t>
      </w:r>
      <w:r w:rsidR="00BD3A20" w:rsidRPr="00BE2F4B">
        <w:rPr>
          <w:rFonts w:cs="Calibri"/>
          <w:sz w:val="24"/>
          <w:szCs w:val="24"/>
        </w:rPr>
        <w:t xml:space="preserve">u prvom </w:t>
      </w:r>
      <w:r w:rsidR="00285BFF" w:rsidRPr="00BE2F4B">
        <w:rPr>
          <w:rFonts w:cs="Calibri"/>
          <w:sz w:val="24"/>
          <w:szCs w:val="24"/>
        </w:rPr>
        <w:t>polugodištu</w:t>
      </w:r>
      <w:r w:rsidR="008C1ABD" w:rsidRPr="00BE2F4B">
        <w:rPr>
          <w:rFonts w:cs="Calibri"/>
          <w:sz w:val="24"/>
          <w:szCs w:val="24"/>
        </w:rPr>
        <w:t>.</w:t>
      </w:r>
    </w:p>
    <w:p w14:paraId="42CD7439" w14:textId="1FAE11EF" w:rsidR="00AA2AC1" w:rsidRPr="00BE2F4B" w:rsidRDefault="00AA2AC1" w:rsidP="00BE2F4B">
      <w:pPr>
        <w:spacing w:before="80" w:after="40" w:line="276" w:lineRule="auto"/>
        <w:contextualSpacing/>
        <w:jc w:val="both"/>
        <w:rPr>
          <w:rFonts w:cs="Calibri"/>
          <w:sz w:val="24"/>
          <w:szCs w:val="24"/>
        </w:rPr>
      </w:pPr>
      <w:r w:rsidRPr="00BE2F4B">
        <w:rPr>
          <w:rFonts w:cs="Calibri"/>
          <w:sz w:val="24"/>
          <w:szCs w:val="24"/>
        </w:rPr>
        <w:t>Rashodi poslovanja financiraju se iz</w:t>
      </w:r>
      <w:r w:rsidR="00BE2F4B" w:rsidRPr="00BE2F4B">
        <w:rPr>
          <w:rFonts w:cs="Calibri"/>
          <w:sz w:val="24"/>
          <w:szCs w:val="24"/>
        </w:rPr>
        <w:t xml:space="preserve"> </w:t>
      </w:r>
      <w:r w:rsidRPr="00BE2F4B">
        <w:rPr>
          <w:rFonts w:cs="Calibri"/>
          <w:sz w:val="24"/>
          <w:szCs w:val="24"/>
        </w:rPr>
        <w:t>prihoda poslovanja</w:t>
      </w:r>
      <w:r w:rsidR="00FA7CBA" w:rsidRPr="00BE2F4B">
        <w:rPr>
          <w:rFonts w:cs="Calibri"/>
          <w:sz w:val="24"/>
          <w:szCs w:val="24"/>
        </w:rPr>
        <w:t xml:space="preserve"> u iznosu 25.845.700,00</w:t>
      </w:r>
      <w:r w:rsidR="00BE2F4B" w:rsidRPr="00BE2F4B">
        <w:rPr>
          <w:rFonts w:cs="Calibri"/>
          <w:sz w:val="24"/>
          <w:szCs w:val="24"/>
        </w:rPr>
        <w:t xml:space="preserve"> EUR i </w:t>
      </w:r>
      <w:r w:rsidRPr="00BE2F4B">
        <w:rPr>
          <w:rFonts w:cs="Calibri"/>
          <w:sz w:val="24"/>
          <w:szCs w:val="24"/>
        </w:rPr>
        <w:t xml:space="preserve">akumuliranog viška prihoda u iznosu </w:t>
      </w:r>
      <w:r w:rsidR="007976D5" w:rsidRPr="00BE2F4B">
        <w:rPr>
          <w:rFonts w:cs="Calibri"/>
          <w:sz w:val="24"/>
          <w:szCs w:val="24"/>
        </w:rPr>
        <w:t>944.237,</w:t>
      </w:r>
      <w:r w:rsidR="007C5D51" w:rsidRPr="00BE2F4B">
        <w:rPr>
          <w:rFonts w:cs="Calibri"/>
          <w:sz w:val="24"/>
          <w:szCs w:val="24"/>
        </w:rPr>
        <w:t>00</w:t>
      </w:r>
      <w:r w:rsidRPr="00BE2F4B">
        <w:rPr>
          <w:rFonts w:cs="Calibri"/>
          <w:sz w:val="24"/>
          <w:szCs w:val="24"/>
        </w:rPr>
        <w:t xml:space="preserve"> EUR</w:t>
      </w:r>
    </w:p>
    <w:p w14:paraId="23FEB50E" w14:textId="77777777" w:rsidR="008658C4" w:rsidRPr="00BE2F4B" w:rsidRDefault="008658C4" w:rsidP="007C5DC5">
      <w:pPr>
        <w:shd w:val="clear" w:color="auto" w:fill="D9E2F3" w:themeFill="accent1" w:themeFillTint="33"/>
        <w:spacing w:before="240" w:after="120" w:line="276" w:lineRule="auto"/>
        <w:rPr>
          <w:rFonts w:cs="Calibri"/>
          <w:b/>
          <w:bCs/>
          <w:sz w:val="24"/>
          <w:szCs w:val="24"/>
        </w:rPr>
      </w:pPr>
      <w:r w:rsidRPr="00BE2F4B">
        <w:rPr>
          <w:rFonts w:cs="Calibri"/>
          <w:b/>
          <w:bCs/>
          <w:sz w:val="24"/>
          <w:szCs w:val="24"/>
        </w:rPr>
        <w:t>REBALANS PLANA RASHODA ZA NABAVU NEFINANCIJSKE IMOVINE 2025. GODINU I OBRAZLOŽENJE</w:t>
      </w:r>
    </w:p>
    <w:p w14:paraId="7D7498A6" w14:textId="59F19889" w:rsidR="008658C4" w:rsidRPr="00BE2F4B" w:rsidRDefault="008658C4" w:rsidP="00BE2F4B">
      <w:pPr>
        <w:tabs>
          <w:tab w:val="num" w:pos="360"/>
        </w:tabs>
        <w:spacing w:before="80" w:after="40" w:line="276" w:lineRule="auto"/>
        <w:contextualSpacing/>
        <w:jc w:val="both"/>
        <w:rPr>
          <w:rFonts w:cs="Calibri"/>
          <w:sz w:val="24"/>
          <w:szCs w:val="24"/>
        </w:rPr>
      </w:pPr>
      <w:r w:rsidRPr="00BE2F4B">
        <w:rPr>
          <w:rFonts w:cs="Calibri"/>
          <w:sz w:val="24"/>
          <w:szCs w:val="24"/>
        </w:rPr>
        <w:t xml:space="preserve">Prema prijedlogu Rebalansa plana rashoda za nabavu dugotrajne nefinancijske imovine planira se godišnje ostvarenje u iznosu </w:t>
      </w:r>
      <w:r w:rsidR="00D827DB" w:rsidRPr="00BE2F4B">
        <w:rPr>
          <w:rFonts w:cs="Calibri"/>
          <w:sz w:val="24"/>
          <w:szCs w:val="24"/>
        </w:rPr>
        <w:t>1.675.793,00</w:t>
      </w:r>
      <w:r w:rsidRPr="00BE2F4B">
        <w:rPr>
          <w:rFonts w:cs="Calibri"/>
          <w:sz w:val="24"/>
          <w:szCs w:val="24"/>
        </w:rPr>
        <w:t xml:space="preserve"> EUR što je za </w:t>
      </w:r>
      <w:r w:rsidR="00F759C2" w:rsidRPr="00BE2F4B">
        <w:rPr>
          <w:rFonts w:cs="Calibri"/>
          <w:sz w:val="24"/>
          <w:szCs w:val="24"/>
        </w:rPr>
        <w:t>745.675,00</w:t>
      </w:r>
      <w:r w:rsidRPr="00BE2F4B">
        <w:rPr>
          <w:rFonts w:cs="Calibri"/>
          <w:sz w:val="24"/>
          <w:szCs w:val="24"/>
        </w:rPr>
        <w:t xml:space="preserve"> EUR </w:t>
      </w:r>
      <w:r w:rsidR="00F759C2" w:rsidRPr="00BE2F4B">
        <w:rPr>
          <w:rFonts w:cs="Calibri"/>
          <w:sz w:val="24"/>
          <w:szCs w:val="24"/>
        </w:rPr>
        <w:t xml:space="preserve">ili </w:t>
      </w:r>
      <w:r w:rsidR="00625025" w:rsidRPr="00BE2F4B">
        <w:rPr>
          <w:rFonts w:cs="Calibri"/>
          <w:sz w:val="24"/>
          <w:szCs w:val="24"/>
        </w:rPr>
        <w:t xml:space="preserve">80,17 % više </w:t>
      </w:r>
      <w:r w:rsidRPr="00BE2F4B">
        <w:rPr>
          <w:rFonts w:cs="Calibri"/>
          <w:sz w:val="24"/>
          <w:szCs w:val="24"/>
        </w:rPr>
        <w:t>u odnosu usvojeni plan.</w:t>
      </w:r>
    </w:p>
    <w:p w14:paraId="7D110BD7" w14:textId="77777777" w:rsidR="008658C4" w:rsidRPr="00BE2F4B" w:rsidRDefault="008658C4" w:rsidP="00BE2F4B">
      <w:pPr>
        <w:tabs>
          <w:tab w:val="num" w:pos="360"/>
        </w:tabs>
        <w:spacing w:before="80" w:after="40" w:line="276" w:lineRule="auto"/>
        <w:contextualSpacing/>
        <w:jc w:val="both"/>
        <w:rPr>
          <w:rFonts w:eastAsia="Times New Roman" w:cs="Calibri"/>
          <w:sz w:val="24"/>
          <w:szCs w:val="24"/>
          <w:lang w:eastAsia="hr-HR"/>
        </w:rPr>
      </w:pPr>
      <w:r w:rsidRPr="00BE2F4B">
        <w:rPr>
          <w:rFonts w:eastAsia="Times New Roman" w:cs="Calibri"/>
          <w:sz w:val="24"/>
          <w:szCs w:val="24"/>
          <w:lang w:eastAsia="hr-HR"/>
        </w:rPr>
        <w:t>Razrada plana rashoda za nabavnu dugotrajne nefinancijske imovine prema vrsti troška i plan nabave dugotrajne nefinancijske imovine po predmetima nabave dani su u tabelama u privitku.</w:t>
      </w:r>
    </w:p>
    <w:p w14:paraId="1CFD0787" w14:textId="184377D9" w:rsidR="008658C4" w:rsidRPr="00BE2F4B" w:rsidRDefault="008658C4" w:rsidP="00BE2F4B">
      <w:pPr>
        <w:tabs>
          <w:tab w:val="num" w:pos="360"/>
        </w:tabs>
        <w:spacing w:before="80" w:after="40" w:line="276" w:lineRule="auto"/>
        <w:contextualSpacing/>
        <w:jc w:val="both"/>
        <w:rPr>
          <w:rFonts w:eastAsia="Times New Roman" w:cs="Calibri"/>
          <w:sz w:val="24"/>
          <w:szCs w:val="24"/>
          <w:lang w:eastAsia="hr-HR"/>
        </w:rPr>
      </w:pPr>
      <w:r w:rsidRPr="00BE2F4B">
        <w:rPr>
          <w:rFonts w:eastAsia="Times New Roman" w:cs="Calibri"/>
          <w:sz w:val="24"/>
          <w:szCs w:val="24"/>
          <w:lang w:eastAsia="hr-HR"/>
        </w:rPr>
        <w:t>U 2025. godini planira se</w:t>
      </w:r>
      <w:r w:rsidR="00BE2F4B" w:rsidRPr="00BE2F4B">
        <w:rPr>
          <w:rFonts w:eastAsia="Times New Roman" w:cs="Calibri"/>
          <w:sz w:val="24"/>
          <w:szCs w:val="24"/>
          <w:lang w:eastAsia="hr-HR"/>
        </w:rPr>
        <w:t xml:space="preserve"> </w:t>
      </w:r>
      <w:r w:rsidRPr="00BE2F4B">
        <w:rPr>
          <w:rFonts w:eastAsia="Times New Roman" w:cs="Calibri"/>
          <w:sz w:val="24"/>
          <w:szCs w:val="24"/>
          <w:lang w:eastAsia="hr-HR"/>
        </w:rPr>
        <w:t>realizacija nabava za dugotrajnu nefinancijsku imovinu čiji su postupci započeli i/ili završili u 2024. godini u iznosu 37.365,00 EUR</w:t>
      </w:r>
      <w:r w:rsidR="00BE2F4B" w:rsidRPr="00BE2F4B">
        <w:rPr>
          <w:rFonts w:eastAsia="Times New Roman" w:cs="Calibri"/>
          <w:sz w:val="24"/>
          <w:szCs w:val="24"/>
          <w:lang w:eastAsia="hr-HR"/>
        </w:rPr>
        <w:t xml:space="preserve"> i </w:t>
      </w:r>
      <w:r w:rsidRPr="00BE2F4B">
        <w:rPr>
          <w:rFonts w:eastAsia="Times New Roman" w:cs="Calibri"/>
          <w:sz w:val="24"/>
          <w:szCs w:val="24"/>
          <w:lang w:eastAsia="hr-HR"/>
        </w:rPr>
        <w:t xml:space="preserve">realizacija plana nabave za </w:t>
      </w:r>
      <w:r w:rsidR="00B157DC" w:rsidRPr="00BE2F4B">
        <w:rPr>
          <w:rFonts w:eastAsia="Times New Roman" w:cs="Calibri"/>
          <w:sz w:val="24"/>
          <w:szCs w:val="24"/>
          <w:lang w:eastAsia="hr-HR"/>
        </w:rPr>
        <w:t>2025</w:t>
      </w:r>
      <w:r w:rsidRPr="00BE2F4B">
        <w:rPr>
          <w:rFonts w:eastAsia="Times New Roman" w:cs="Calibri"/>
          <w:sz w:val="24"/>
          <w:szCs w:val="24"/>
          <w:lang w:eastAsia="hr-HR"/>
        </w:rPr>
        <w:t xml:space="preserve">. godinu prema odobrenim prioritetima stručnih službi u iznosu </w:t>
      </w:r>
      <w:r w:rsidR="004127F7" w:rsidRPr="00BE2F4B">
        <w:rPr>
          <w:rFonts w:eastAsia="Times New Roman" w:cs="Calibri"/>
          <w:sz w:val="24"/>
          <w:szCs w:val="24"/>
          <w:lang w:eastAsia="hr-HR"/>
        </w:rPr>
        <w:t>1.638.428</w:t>
      </w:r>
      <w:r w:rsidRPr="00BE2F4B">
        <w:rPr>
          <w:rFonts w:eastAsia="Times New Roman" w:cs="Calibri"/>
          <w:sz w:val="24"/>
          <w:szCs w:val="24"/>
          <w:lang w:eastAsia="hr-HR"/>
        </w:rPr>
        <w:t>,00 EUR</w:t>
      </w:r>
      <w:r w:rsidR="00BE2F4B" w:rsidRPr="00BE2F4B">
        <w:rPr>
          <w:rFonts w:eastAsia="Times New Roman" w:cs="Calibri"/>
          <w:sz w:val="24"/>
          <w:szCs w:val="24"/>
          <w:lang w:eastAsia="hr-HR"/>
        </w:rPr>
        <w:t>.</w:t>
      </w:r>
    </w:p>
    <w:p w14:paraId="271DE948" w14:textId="11F2FB39" w:rsidR="008658C4" w:rsidRPr="00BE2F4B" w:rsidRDefault="008658C4" w:rsidP="00BE2F4B">
      <w:pPr>
        <w:spacing w:before="80" w:after="40" w:line="276" w:lineRule="auto"/>
        <w:contextualSpacing/>
        <w:jc w:val="both"/>
        <w:rPr>
          <w:rFonts w:eastAsia="Times New Roman" w:cs="Calibri"/>
          <w:sz w:val="24"/>
          <w:szCs w:val="24"/>
          <w:lang w:eastAsia="hr-HR"/>
        </w:rPr>
      </w:pPr>
      <w:r w:rsidRPr="00BE2F4B">
        <w:rPr>
          <w:rFonts w:eastAsia="Times New Roman" w:cs="Calibri"/>
          <w:sz w:val="24"/>
          <w:szCs w:val="24"/>
          <w:lang w:eastAsia="hr-HR"/>
        </w:rPr>
        <w:t>Rashodi za nabavu nefinancijske imovine financiraju se iz</w:t>
      </w:r>
      <w:r w:rsidR="00BE2F4B" w:rsidRPr="00BE2F4B">
        <w:rPr>
          <w:rFonts w:eastAsia="Times New Roman" w:cs="Calibri"/>
          <w:sz w:val="24"/>
          <w:szCs w:val="24"/>
          <w:lang w:eastAsia="hr-HR"/>
        </w:rPr>
        <w:t xml:space="preserve"> </w:t>
      </w:r>
      <w:r w:rsidRPr="00BE2F4B">
        <w:rPr>
          <w:rFonts w:eastAsia="Times New Roman" w:cs="Calibri"/>
          <w:sz w:val="24"/>
          <w:szCs w:val="24"/>
          <w:lang w:eastAsia="hr-HR"/>
        </w:rPr>
        <w:t xml:space="preserve">akumuliranog viška prihoda u iznosu </w:t>
      </w:r>
      <w:r w:rsidR="006E1413" w:rsidRPr="00BE2F4B">
        <w:rPr>
          <w:rFonts w:eastAsia="Times New Roman" w:cs="Calibri"/>
          <w:sz w:val="24"/>
          <w:szCs w:val="24"/>
          <w:lang w:eastAsia="hr-HR"/>
        </w:rPr>
        <w:t>785.793</w:t>
      </w:r>
      <w:r w:rsidRPr="00BE2F4B">
        <w:rPr>
          <w:rFonts w:eastAsia="Times New Roman" w:cs="Calibri"/>
          <w:sz w:val="24"/>
          <w:szCs w:val="24"/>
          <w:lang w:eastAsia="hr-HR"/>
        </w:rPr>
        <w:t>,00 EUR</w:t>
      </w:r>
      <w:r w:rsidR="00BE2F4B" w:rsidRPr="00BE2F4B">
        <w:rPr>
          <w:rFonts w:eastAsia="Times New Roman" w:cs="Calibri"/>
          <w:sz w:val="24"/>
          <w:szCs w:val="24"/>
          <w:lang w:eastAsia="hr-HR"/>
        </w:rPr>
        <w:t xml:space="preserve">, </w:t>
      </w:r>
      <w:r w:rsidRPr="00BE2F4B">
        <w:rPr>
          <w:rFonts w:eastAsia="Times New Roman" w:cs="Calibri"/>
          <w:sz w:val="24"/>
          <w:szCs w:val="24"/>
          <w:lang w:eastAsia="hr-HR"/>
        </w:rPr>
        <w:t xml:space="preserve">prihoda za financiranje rashoda za nabavu nefinancijske imovine u iznosu </w:t>
      </w:r>
      <w:r w:rsidR="0023450B" w:rsidRPr="00BE2F4B">
        <w:rPr>
          <w:rFonts w:eastAsia="Times New Roman" w:cs="Calibri"/>
          <w:sz w:val="24"/>
          <w:szCs w:val="24"/>
          <w:lang w:eastAsia="hr-HR"/>
        </w:rPr>
        <w:t>8</w:t>
      </w:r>
      <w:r w:rsidRPr="00BE2F4B">
        <w:rPr>
          <w:rFonts w:eastAsia="Times New Roman" w:cs="Calibri"/>
          <w:sz w:val="24"/>
          <w:szCs w:val="24"/>
          <w:lang w:eastAsia="hr-HR"/>
        </w:rPr>
        <w:t>85.000,00 EUR</w:t>
      </w:r>
      <w:r w:rsidR="00BE2F4B" w:rsidRPr="00BE2F4B">
        <w:rPr>
          <w:rFonts w:eastAsia="Times New Roman" w:cs="Calibri"/>
          <w:sz w:val="24"/>
          <w:szCs w:val="24"/>
          <w:lang w:eastAsia="hr-HR"/>
        </w:rPr>
        <w:t xml:space="preserve"> i </w:t>
      </w:r>
      <w:r w:rsidRPr="00BE2F4B">
        <w:rPr>
          <w:rFonts w:eastAsia="Times New Roman" w:cs="Calibri"/>
          <w:sz w:val="24"/>
          <w:szCs w:val="24"/>
          <w:lang w:eastAsia="hr-HR"/>
        </w:rPr>
        <w:t>prihoda od prodaje nefinancijske imovine u iznosu 5.000,00 EUR</w:t>
      </w:r>
      <w:r w:rsidR="008A13D2">
        <w:rPr>
          <w:rFonts w:eastAsia="Times New Roman" w:cs="Calibri"/>
          <w:sz w:val="24"/>
          <w:szCs w:val="24"/>
          <w:lang w:eastAsia="hr-HR"/>
        </w:rPr>
        <w:t>.</w:t>
      </w:r>
    </w:p>
    <w:p w14:paraId="2732CADC" w14:textId="0278CF51" w:rsidR="0085408E" w:rsidRPr="00BE2F4B" w:rsidRDefault="0085408E" w:rsidP="008C1ABD">
      <w:pPr>
        <w:spacing w:before="80" w:after="40" w:line="276" w:lineRule="auto"/>
        <w:rPr>
          <w:rFonts w:eastAsia="Times New Roman" w:cs="Calibri"/>
          <w:sz w:val="24"/>
          <w:szCs w:val="24"/>
          <w:lang w:eastAsia="hr-HR"/>
        </w:rPr>
      </w:pPr>
    </w:p>
    <w:p w14:paraId="055A4FE2" w14:textId="77777777" w:rsidR="008658C4" w:rsidRPr="00BE2F4B" w:rsidRDefault="008658C4" w:rsidP="008C1ABD">
      <w:pPr>
        <w:spacing w:before="80" w:after="40" w:line="276" w:lineRule="auto"/>
        <w:jc w:val="center"/>
        <w:rPr>
          <w:rFonts w:cs="Calibri"/>
          <w:sz w:val="24"/>
          <w:szCs w:val="24"/>
          <w:lang w:eastAsia="hr-HR"/>
        </w:rPr>
      </w:pPr>
      <w:r w:rsidRPr="00BE2F4B">
        <w:rPr>
          <w:rFonts w:cs="Calibri"/>
          <w:sz w:val="24"/>
          <w:szCs w:val="24"/>
          <w:lang w:eastAsia="hr-HR"/>
        </w:rPr>
        <w:tab/>
      </w:r>
      <w:r w:rsidRPr="00BE2F4B">
        <w:rPr>
          <w:rFonts w:cs="Calibri"/>
          <w:sz w:val="24"/>
          <w:szCs w:val="24"/>
          <w:lang w:eastAsia="hr-HR"/>
        </w:rPr>
        <w:tab/>
      </w:r>
      <w:r w:rsidRPr="00BE2F4B">
        <w:rPr>
          <w:rFonts w:cs="Calibri"/>
          <w:sz w:val="24"/>
          <w:szCs w:val="24"/>
          <w:lang w:eastAsia="hr-HR"/>
        </w:rPr>
        <w:tab/>
      </w:r>
      <w:r w:rsidRPr="00BE2F4B">
        <w:rPr>
          <w:rFonts w:cs="Calibri"/>
          <w:sz w:val="24"/>
          <w:szCs w:val="24"/>
          <w:lang w:eastAsia="hr-HR"/>
        </w:rPr>
        <w:tab/>
      </w:r>
      <w:r w:rsidRPr="00BE2F4B">
        <w:rPr>
          <w:rFonts w:cs="Calibri"/>
          <w:sz w:val="24"/>
          <w:szCs w:val="24"/>
          <w:lang w:eastAsia="hr-HR"/>
        </w:rPr>
        <w:tab/>
        <w:t>Ravnatelj</w:t>
      </w:r>
      <w:r w:rsidRPr="00BE2F4B">
        <w:rPr>
          <w:rFonts w:cs="Calibri"/>
          <w:sz w:val="24"/>
          <w:szCs w:val="24"/>
          <w:lang w:eastAsia="hr-HR"/>
        </w:rPr>
        <w:br/>
      </w:r>
      <w:r w:rsidRPr="00BE2F4B">
        <w:rPr>
          <w:rFonts w:cs="Calibri"/>
          <w:sz w:val="24"/>
          <w:szCs w:val="24"/>
          <w:lang w:eastAsia="hr-HR"/>
        </w:rPr>
        <w:tab/>
      </w:r>
      <w:r w:rsidRPr="00BE2F4B">
        <w:rPr>
          <w:rFonts w:cs="Calibri"/>
          <w:sz w:val="24"/>
          <w:szCs w:val="24"/>
          <w:lang w:eastAsia="hr-HR"/>
        </w:rPr>
        <w:tab/>
      </w:r>
      <w:r w:rsidRPr="00BE2F4B">
        <w:rPr>
          <w:rFonts w:cs="Calibri"/>
          <w:sz w:val="24"/>
          <w:szCs w:val="24"/>
          <w:lang w:eastAsia="hr-HR"/>
        </w:rPr>
        <w:tab/>
      </w:r>
      <w:r w:rsidRPr="00BE2F4B">
        <w:rPr>
          <w:rFonts w:cs="Calibri"/>
          <w:sz w:val="24"/>
          <w:szCs w:val="24"/>
          <w:lang w:eastAsia="hr-HR"/>
        </w:rPr>
        <w:tab/>
        <w:t>prof. prim. dr. sc. Branko Kolarić, dr. med.</w:t>
      </w:r>
    </w:p>
    <w:p w14:paraId="65704BED" w14:textId="77777777" w:rsidR="008658C4" w:rsidRPr="00BE2F4B" w:rsidRDefault="008658C4" w:rsidP="008658C4">
      <w:pPr>
        <w:rPr>
          <w:rFonts w:cs="Calibri"/>
          <w:i/>
          <w:iCs/>
          <w:sz w:val="20"/>
          <w:szCs w:val="20"/>
          <w:u w:val="single"/>
        </w:rPr>
      </w:pPr>
    </w:p>
    <w:p w14:paraId="7CA1841D" w14:textId="77777777" w:rsidR="00BE2F4B" w:rsidRPr="00BE2F4B" w:rsidRDefault="00BE2F4B" w:rsidP="008658C4">
      <w:pPr>
        <w:rPr>
          <w:rFonts w:cs="Calibri"/>
          <w:i/>
          <w:iCs/>
          <w:sz w:val="20"/>
          <w:szCs w:val="20"/>
          <w:u w:val="single"/>
        </w:rPr>
      </w:pPr>
    </w:p>
    <w:p w14:paraId="201DB810" w14:textId="77777777" w:rsidR="008658C4" w:rsidRPr="00BE2F4B" w:rsidRDefault="008658C4" w:rsidP="008658C4">
      <w:pPr>
        <w:rPr>
          <w:rFonts w:cs="Calibri"/>
          <w:i/>
          <w:iCs/>
          <w:sz w:val="20"/>
          <w:szCs w:val="20"/>
          <w:u w:val="single"/>
        </w:rPr>
      </w:pPr>
      <w:r w:rsidRPr="00BE2F4B">
        <w:rPr>
          <w:rFonts w:cs="Calibri"/>
          <w:i/>
          <w:iCs/>
          <w:sz w:val="20"/>
          <w:szCs w:val="20"/>
          <w:u w:val="single"/>
        </w:rPr>
        <w:t>Privitak:</w:t>
      </w:r>
    </w:p>
    <w:p w14:paraId="2F2B060B" w14:textId="45BCE4B1" w:rsidR="008658C4" w:rsidRPr="00BE2F4B" w:rsidRDefault="008658C4" w:rsidP="008658C4">
      <w:pPr>
        <w:numPr>
          <w:ilvl w:val="0"/>
          <w:numId w:val="3"/>
        </w:numPr>
        <w:spacing w:before="40"/>
        <w:ind w:left="357" w:hanging="357"/>
        <w:jc w:val="both"/>
        <w:rPr>
          <w:rFonts w:cs="Calibri"/>
          <w:i/>
          <w:iCs/>
          <w:sz w:val="20"/>
          <w:szCs w:val="20"/>
        </w:rPr>
      </w:pPr>
      <w:r w:rsidRPr="00BE2F4B">
        <w:rPr>
          <w:rFonts w:cs="Calibri"/>
          <w:i/>
          <w:iCs/>
          <w:sz w:val="20"/>
          <w:szCs w:val="20"/>
        </w:rPr>
        <w:t xml:space="preserve">Financijski plan za 2025. godinu – </w:t>
      </w:r>
      <w:r w:rsidR="00277607" w:rsidRPr="00BE2F4B">
        <w:rPr>
          <w:rFonts w:cs="Calibri"/>
          <w:i/>
          <w:iCs/>
          <w:sz w:val="20"/>
          <w:szCs w:val="20"/>
        </w:rPr>
        <w:t>I</w:t>
      </w:r>
      <w:r w:rsidRPr="00BE2F4B">
        <w:rPr>
          <w:rFonts w:cs="Calibri"/>
          <w:i/>
          <w:iCs/>
          <w:sz w:val="20"/>
          <w:szCs w:val="20"/>
        </w:rPr>
        <w:t>I. Rebalans – opći dio</w:t>
      </w:r>
    </w:p>
    <w:p w14:paraId="2093B1BC" w14:textId="73F2BEC9" w:rsidR="008658C4" w:rsidRPr="00BE2F4B" w:rsidRDefault="008658C4" w:rsidP="008658C4">
      <w:pPr>
        <w:numPr>
          <w:ilvl w:val="0"/>
          <w:numId w:val="3"/>
        </w:numPr>
        <w:spacing w:before="40"/>
        <w:ind w:left="357" w:hanging="357"/>
        <w:jc w:val="both"/>
        <w:rPr>
          <w:rFonts w:cs="Calibri"/>
          <w:i/>
          <w:iCs/>
          <w:sz w:val="20"/>
          <w:szCs w:val="20"/>
        </w:rPr>
      </w:pPr>
      <w:r w:rsidRPr="00BE2F4B">
        <w:rPr>
          <w:rFonts w:cs="Calibri"/>
          <w:i/>
          <w:iCs/>
          <w:sz w:val="20"/>
          <w:szCs w:val="20"/>
        </w:rPr>
        <w:t xml:space="preserve">Financijski plan prihoda i rashoda za 2025. godinu – </w:t>
      </w:r>
      <w:r w:rsidR="00277607" w:rsidRPr="00BE2F4B">
        <w:rPr>
          <w:rFonts w:cs="Calibri"/>
          <w:i/>
          <w:iCs/>
          <w:sz w:val="20"/>
          <w:szCs w:val="20"/>
        </w:rPr>
        <w:t>I</w:t>
      </w:r>
      <w:r w:rsidRPr="00BE2F4B">
        <w:rPr>
          <w:rFonts w:cs="Calibri"/>
          <w:i/>
          <w:iCs/>
          <w:sz w:val="20"/>
          <w:szCs w:val="20"/>
        </w:rPr>
        <w:t>I. Rebalans</w:t>
      </w:r>
    </w:p>
    <w:p w14:paraId="5D1635B0" w14:textId="22AD75F8" w:rsidR="008658C4" w:rsidRPr="00BE2F4B" w:rsidRDefault="008658C4" w:rsidP="008658C4">
      <w:pPr>
        <w:numPr>
          <w:ilvl w:val="0"/>
          <w:numId w:val="3"/>
        </w:numPr>
        <w:spacing w:before="40"/>
        <w:ind w:left="357" w:hanging="357"/>
        <w:jc w:val="both"/>
        <w:rPr>
          <w:rFonts w:cs="Calibri"/>
          <w:i/>
          <w:iCs/>
          <w:sz w:val="20"/>
          <w:szCs w:val="20"/>
        </w:rPr>
      </w:pPr>
      <w:r w:rsidRPr="00BE2F4B">
        <w:rPr>
          <w:rFonts w:cs="Calibri"/>
          <w:i/>
          <w:iCs/>
          <w:sz w:val="20"/>
          <w:szCs w:val="20"/>
        </w:rPr>
        <w:t>Plan nabave materijala, energije i usluga za 2025. godinu – I</w:t>
      </w:r>
      <w:r w:rsidR="00277607" w:rsidRPr="00BE2F4B">
        <w:rPr>
          <w:rFonts w:cs="Calibri"/>
          <w:i/>
          <w:iCs/>
          <w:sz w:val="20"/>
          <w:szCs w:val="20"/>
        </w:rPr>
        <w:t>I</w:t>
      </w:r>
      <w:r w:rsidRPr="00BE2F4B">
        <w:rPr>
          <w:rFonts w:cs="Calibri"/>
          <w:i/>
          <w:iCs/>
          <w:sz w:val="20"/>
          <w:szCs w:val="20"/>
        </w:rPr>
        <w:t>. Rebalans</w:t>
      </w:r>
    </w:p>
    <w:p w14:paraId="38168A36" w14:textId="428E115E" w:rsidR="008658C4" w:rsidRPr="00BE2F4B" w:rsidRDefault="008658C4" w:rsidP="008658C4">
      <w:pPr>
        <w:numPr>
          <w:ilvl w:val="0"/>
          <w:numId w:val="3"/>
        </w:numPr>
        <w:spacing w:before="40"/>
        <w:ind w:left="357" w:hanging="357"/>
        <w:jc w:val="both"/>
        <w:rPr>
          <w:rFonts w:cs="Calibri"/>
          <w:i/>
          <w:iCs/>
          <w:sz w:val="20"/>
          <w:szCs w:val="20"/>
        </w:rPr>
      </w:pPr>
      <w:r w:rsidRPr="00BE2F4B">
        <w:rPr>
          <w:rFonts w:cs="Calibri"/>
          <w:i/>
          <w:iCs/>
          <w:sz w:val="20"/>
          <w:szCs w:val="20"/>
        </w:rPr>
        <w:t xml:space="preserve">Plan nabave dugotrajne nefinancijske imovine za 2025. godinu – </w:t>
      </w:r>
      <w:r w:rsidR="00277607" w:rsidRPr="00BE2F4B">
        <w:rPr>
          <w:rFonts w:cs="Calibri"/>
          <w:i/>
          <w:iCs/>
          <w:sz w:val="20"/>
          <w:szCs w:val="20"/>
        </w:rPr>
        <w:t>II</w:t>
      </w:r>
      <w:r w:rsidRPr="00BE2F4B">
        <w:rPr>
          <w:rFonts w:cs="Calibri"/>
          <w:i/>
          <w:iCs/>
          <w:sz w:val="20"/>
          <w:szCs w:val="20"/>
        </w:rPr>
        <w:t>. Rebalans</w:t>
      </w:r>
    </w:p>
    <w:sectPr w:rsidR="008658C4" w:rsidRPr="00BE2F4B" w:rsidSect="00FE37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268" w:right="1134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D0BF" w14:textId="77777777" w:rsidR="00656199" w:rsidRDefault="00656199" w:rsidP="00C143B7">
      <w:r>
        <w:separator/>
      </w:r>
    </w:p>
  </w:endnote>
  <w:endnote w:type="continuationSeparator" w:id="0">
    <w:p w14:paraId="08DD950D" w14:textId="77777777" w:rsidR="00656199" w:rsidRDefault="00656199" w:rsidP="00C1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0112" w14:textId="77777777" w:rsidR="00094905" w:rsidRDefault="0009490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9847" w14:textId="77777777" w:rsidR="00094905" w:rsidRDefault="0009490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8B28" w14:textId="21642058" w:rsidR="006B5441" w:rsidRDefault="00E868F6">
    <w:pPr>
      <w:pStyle w:val="Podnoje"/>
    </w:pPr>
    <w:r>
      <w:rPr>
        <w:noProof/>
      </w:rPr>
      <w:drawing>
        <wp:inline distT="0" distB="0" distL="0" distR="0" wp14:anchorId="37BB6A00" wp14:editId="6804F627">
          <wp:extent cx="5934075" cy="8572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E9FB" w14:textId="77777777" w:rsidR="00656199" w:rsidRDefault="00656199" w:rsidP="00C143B7">
      <w:r>
        <w:separator/>
      </w:r>
    </w:p>
  </w:footnote>
  <w:footnote w:type="continuationSeparator" w:id="0">
    <w:p w14:paraId="0E8AD11E" w14:textId="77777777" w:rsidR="00656199" w:rsidRDefault="00656199" w:rsidP="00C14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A6FE" w14:textId="77777777" w:rsidR="00094905" w:rsidRDefault="0009490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5389" w14:textId="4D313876" w:rsidR="00F537F5" w:rsidRPr="0010687D" w:rsidRDefault="00E868F6" w:rsidP="0010687D">
    <w:pPr>
      <w:pStyle w:val="Zaglavlje"/>
    </w:pPr>
    <w:r>
      <w:rPr>
        <w:noProof/>
      </w:rPr>
      <w:drawing>
        <wp:inline distT="0" distB="0" distL="0" distR="0" wp14:anchorId="2BDE4583" wp14:editId="7BAD94C5">
          <wp:extent cx="390525" cy="3905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0E75" w14:textId="1232AA9C" w:rsidR="00F537F5" w:rsidRDefault="00E868F6">
    <w:pPr>
      <w:pStyle w:val="Zaglavlj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3172FDF" wp14:editId="32F593C5">
              <wp:simplePos x="0" y="0"/>
              <wp:positionH relativeFrom="column">
                <wp:posOffset>3271520</wp:posOffset>
              </wp:positionH>
              <wp:positionV relativeFrom="paragraph">
                <wp:posOffset>148590</wp:posOffset>
              </wp:positionV>
              <wp:extent cx="3352165" cy="368935"/>
              <wp:effectExtent l="13970" t="5715" r="5715" b="6350"/>
              <wp:wrapSquare wrapText="bothSides"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165" cy="368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BDC03" w14:textId="77777777" w:rsidR="00A44945" w:rsidRPr="00B06D4F" w:rsidRDefault="00A44945" w:rsidP="00A44945">
                          <w:pPr>
                            <w:rPr>
                              <w:b/>
                              <w:color w:val="767171"/>
                              <w:spacing w:val="20"/>
                              <w:sz w:val="24"/>
                              <w:szCs w:val="20"/>
                            </w:rPr>
                          </w:pPr>
                          <w:r w:rsidRPr="00B06D4F">
                            <w:rPr>
                              <w:b/>
                              <w:color w:val="767171"/>
                              <w:spacing w:val="20"/>
                              <w:sz w:val="24"/>
                              <w:szCs w:val="20"/>
                            </w:rPr>
                            <w:t>UPRAVNO VIJEĆE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72FD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257.6pt;margin-top:11.7pt;width:263.95pt;height:29.0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" strokecolor="white">
              <v:textbox>
                <w:txbxContent>
                  <w:p w14:paraId="58EBDC03" w14:textId="77777777" w:rsidR="00A44945" w:rsidRPr="00B06D4F" w:rsidRDefault="00A44945" w:rsidP="00A44945">
                    <w:pPr>
                      <w:rPr>
                        <w:b/>
                        <w:color w:val="767171"/>
                        <w:spacing w:val="20"/>
                        <w:sz w:val="24"/>
                        <w:szCs w:val="20"/>
                      </w:rPr>
                    </w:pPr>
                    <w:r w:rsidRPr="00B06D4F">
                      <w:rPr>
                        <w:b/>
                        <w:color w:val="767171"/>
                        <w:spacing w:val="20"/>
                        <w:sz w:val="24"/>
                        <w:szCs w:val="20"/>
                      </w:rPr>
                      <w:t>UPRAVNO VIJEĆE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4B9443FF" wp14:editId="1A07505C">
          <wp:simplePos x="0" y="0"/>
          <wp:positionH relativeFrom="column">
            <wp:posOffset>-929005</wp:posOffset>
          </wp:positionH>
          <wp:positionV relativeFrom="paragraph">
            <wp:posOffset>-360680</wp:posOffset>
          </wp:positionV>
          <wp:extent cx="7556500" cy="1257935"/>
          <wp:effectExtent l="0" t="0" r="0" b="0"/>
          <wp:wrapNone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7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2015A24" wp14:editId="12433509">
              <wp:simplePos x="0" y="0"/>
              <wp:positionH relativeFrom="column">
                <wp:posOffset>3271520</wp:posOffset>
              </wp:positionH>
              <wp:positionV relativeFrom="paragraph">
                <wp:posOffset>-26670</wp:posOffset>
              </wp:positionV>
              <wp:extent cx="3267075" cy="885825"/>
              <wp:effectExtent l="13970" t="11430" r="5080" b="7620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70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89CCE3" w14:textId="77777777" w:rsidR="002A392A" w:rsidRPr="002A392A" w:rsidRDefault="002A392A" w:rsidP="002A392A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015A24" id="Tekstni okvir 2" o:spid="_x0000_s1027" type="#_x0000_t202" style="position:absolute;margin-left:257.6pt;margin-top:-2.1pt;width:257.25pt;height:69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" strokecolor="white">
              <v:textbox>
                <w:txbxContent>
                  <w:p w14:paraId="7F89CCE3" w14:textId="77777777" w:rsidR="002A392A" w:rsidRPr="002A392A" w:rsidRDefault="002A392A" w:rsidP="002A392A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6BF"/>
    <w:multiLevelType w:val="hybridMultilevel"/>
    <w:tmpl w:val="E46805F2"/>
    <w:lvl w:ilvl="0" w:tplc="5CEADF6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2B32"/>
    <w:multiLevelType w:val="hybridMultilevel"/>
    <w:tmpl w:val="90DA8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407D"/>
    <w:multiLevelType w:val="hybridMultilevel"/>
    <w:tmpl w:val="7F14B5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162C88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358C4"/>
    <w:multiLevelType w:val="hybridMultilevel"/>
    <w:tmpl w:val="45564F9C"/>
    <w:lvl w:ilvl="0" w:tplc="9C7A60B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956FE"/>
    <w:multiLevelType w:val="hybridMultilevel"/>
    <w:tmpl w:val="0B62EB74"/>
    <w:lvl w:ilvl="0" w:tplc="041A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383F0D91"/>
    <w:multiLevelType w:val="hybridMultilevel"/>
    <w:tmpl w:val="63DEA91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264ACF"/>
    <w:multiLevelType w:val="hybridMultilevel"/>
    <w:tmpl w:val="6C0C8E4E"/>
    <w:lvl w:ilvl="0" w:tplc="041A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4F0C4AC6"/>
    <w:multiLevelType w:val="hybridMultilevel"/>
    <w:tmpl w:val="AE06AE10"/>
    <w:lvl w:ilvl="0" w:tplc="2CDEAB5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E72D23"/>
    <w:multiLevelType w:val="hybridMultilevel"/>
    <w:tmpl w:val="15327FD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02685F"/>
    <w:multiLevelType w:val="hybridMultilevel"/>
    <w:tmpl w:val="813424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73327"/>
    <w:multiLevelType w:val="hybridMultilevel"/>
    <w:tmpl w:val="31B682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54967"/>
    <w:multiLevelType w:val="hybridMultilevel"/>
    <w:tmpl w:val="5FFA6A80"/>
    <w:lvl w:ilvl="0" w:tplc="041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79701C33"/>
    <w:multiLevelType w:val="hybridMultilevel"/>
    <w:tmpl w:val="2BC23F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417739">
    <w:abstractNumId w:val="1"/>
  </w:num>
  <w:num w:numId="2" w16cid:durableId="1725907155">
    <w:abstractNumId w:val="9"/>
  </w:num>
  <w:num w:numId="3" w16cid:durableId="20768504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560397">
    <w:abstractNumId w:val="11"/>
  </w:num>
  <w:num w:numId="5" w16cid:durableId="1947302518">
    <w:abstractNumId w:val="5"/>
  </w:num>
  <w:num w:numId="6" w16cid:durableId="1497914229">
    <w:abstractNumId w:val="4"/>
  </w:num>
  <w:num w:numId="7" w16cid:durableId="1946426229">
    <w:abstractNumId w:val="6"/>
  </w:num>
  <w:num w:numId="8" w16cid:durableId="1150251062">
    <w:abstractNumId w:val="8"/>
  </w:num>
  <w:num w:numId="9" w16cid:durableId="508834328">
    <w:abstractNumId w:val="12"/>
  </w:num>
  <w:num w:numId="10" w16cid:durableId="155995024">
    <w:abstractNumId w:val="2"/>
  </w:num>
  <w:num w:numId="11" w16cid:durableId="1933582030">
    <w:abstractNumId w:val="10"/>
  </w:num>
  <w:num w:numId="12" w16cid:durableId="733624337">
    <w:abstractNumId w:val="3"/>
  </w:num>
  <w:num w:numId="13" w16cid:durableId="1339969212">
    <w:abstractNumId w:val="7"/>
  </w:num>
  <w:num w:numId="14" w16cid:durableId="37188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B7"/>
    <w:rsid w:val="00000506"/>
    <w:rsid w:val="00004EB0"/>
    <w:rsid w:val="00017536"/>
    <w:rsid w:val="000806EB"/>
    <w:rsid w:val="00094905"/>
    <w:rsid w:val="000A5CCD"/>
    <w:rsid w:val="000C09A8"/>
    <w:rsid w:val="000F3602"/>
    <w:rsid w:val="000F52CE"/>
    <w:rsid w:val="0010687D"/>
    <w:rsid w:val="00106B3C"/>
    <w:rsid w:val="00111344"/>
    <w:rsid w:val="001702F7"/>
    <w:rsid w:val="00184202"/>
    <w:rsid w:val="00190F91"/>
    <w:rsid w:val="00193404"/>
    <w:rsid w:val="001B48D4"/>
    <w:rsid w:val="001D687F"/>
    <w:rsid w:val="001F0C7A"/>
    <w:rsid w:val="001F187D"/>
    <w:rsid w:val="0020158F"/>
    <w:rsid w:val="00223654"/>
    <w:rsid w:val="0023450B"/>
    <w:rsid w:val="002402C6"/>
    <w:rsid w:val="002559B4"/>
    <w:rsid w:val="00277607"/>
    <w:rsid w:val="00285BFF"/>
    <w:rsid w:val="00291132"/>
    <w:rsid w:val="00293856"/>
    <w:rsid w:val="002A0F46"/>
    <w:rsid w:val="002A392A"/>
    <w:rsid w:val="002E7B99"/>
    <w:rsid w:val="003248DF"/>
    <w:rsid w:val="003331AB"/>
    <w:rsid w:val="00361D55"/>
    <w:rsid w:val="003700D8"/>
    <w:rsid w:val="00373912"/>
    <w:rsid w:val="003B0C2F"/>
    <w:rsid w:val="003C15FC"/>
    <w:rsid w:val="003E27CD"/>
    <w:rsid w:val="004127F7"/>
    <w:rsid w:val="004463CD"/>
    <w:rsid w:val="004D3234"/>
    <w:rsid w:val="004E13E2"/>
    <w:rsid w:val="005055F0"/>
    <w:rsid w:val="005625F9"/>
    <w:rsid w:val="00577F5B"/>
    <w:rsid w:val="0061630B"/>
    <w:rsid w:val="00625025"/>
    <w:rsid w:val="00647677"/>
    <w:rsid w:val="00656199"/>
    <w:rsid w:val="00661B69"/>
    <w:rsid w:val="00676187"/>
    <w:rsid w:val="00682C88"/>
    <w:rsid w:val="00691F13"/>
    <w:rsid w:val="006A59FF"/>
    <w:rsid w:val="006B5441"/>
    <w:rsid w:val="006B6199"/>
    <w:rsid w:val="006B6C86"/>
    <w:rsid w:val="006D7257"/>
    <w:rsid w:val="006E1413"/>
    <w:rsid w:val="006F6FC8"/>
    <w:rsid w:val="00700061"/>
    <w:rsid w:val="00705180"/>
    <w:rsid w:val="00714C30"/>
    <w:rsid w:val="007645BE"/>
    <w:rsid w:val="00764C59"/>
    <w:rsid w:val="0079298C"/>
    <w:rsid w:val="007976D5"/>
    <w:rsid w:val="007A40C1"/>
    <w:rsid w:val="007C5D51"/>
    <w:rsid w:val="007C5DC5"/>
    <w:rsid w:val="007E4857"/>
    <w:rsid w:val="007E7DF1"/>
    <w:rsid w:val="007F30BF"/>
    <w:rsid w:val="00823C85"/>
    <w:rsid w:val="00850485"/>
    <w:rsid w:val="0085408E"/>
    <w:rsid w:val="008658C4"/>
    <w:rsid w:val="00883700"/>
    <w:rsid w:val="00893BDB"/>
    <w:rsid w:val="00896AAE"/>
    <w:rsid w:val="008A13D2"/>
    <w:rsid w:val="008A38B2"/>
    <w:rsid w:val="008B4CD0"/>
    <w:rsid w:val="008C1ABD"/>
    <w:rsid w:val="008F2FB7"/>
    <w:rsid w:val="008F56E1"/>
    <w:rsid w:val="00903488"/>
    <w:rsid w:val="00916147"/>
    <w:rsid w:val="00920050"/>
    <w:rsid w:val="00973387"/>
    <w:rsid w:val="009D31B1"/>
    <w:rsid w:val="00A06A46"/>
    <w:rsid w:val="00A27107"/>
    <w:rsid w:val="00A44945"/>
    <w:rsid w:val="00A9470B"/>
    <w:rsid w:val="00AA2AC1"/>
    <w:rsid w:val="00AC2500"/>
    <w:rsid w:val="00AE45B1"/>
    <w:rsid w:val="00B157DC"/>
    <w:rsid w:val="00B62959"/>
    <w:rsid w:val="00B744C4"/>
    <w:rsid w:val="00BD3A20"/>
    <w:rsid w:val="00BE2F4B"/>
    <w:rsid w:val="00BE6702"/>
    <w:rsid w:val="00BE70D2"/>
    <w:rsid w:val="00BE7BB7"/>
    <w:rsid w:val="00BF18B8"/>
    <w:rsid w:val="00C143B7"/>
    <w:rsid w:val="00C40C1F"/>
    <w:rsid w:val="00C566AC"/>
    <w:rsid w:val="00C716A4"/>
    <w:rsid w:val="00C74A80"/>
    <w:rsid w:val="00C90AE0"/>
    <w:rsid w:val="00CF2858"/>
    <w:rsid w:val="00D13754"/>
    <w:rsid w:val="00D158DB"/>
    <w:rsid w:val="00D47313"/>
    <w:rsid w:val="00D52E4E"/>
    <w:rsid w:val="00D827DB"/>
    <w:rsid w:val="00D97F11"/>
    <w:rsid w:val="00DA4C17"/>
    <w:rsid w:val="00DB0117"/>
    <w:rsid w:val="00DF03CE"/>
    <w:rsid w:val="00E071F5"/>
    <w:rsid w:val="00E07592"/>
    <w:rsid w:val="00E109FF"/>
    <w:rsid w:val="00E26889"/>
    <w:rsid w:val="00E45267"/>
    <w:rsid w:val="00E837A1"/>
    <w:rsid w:val="00E868F6"/>
    <w:rsid w:val="00E87FC9"/>
    <w:rsid w:val="00EC2A7E"/>
    <w:rsid w:val="00ED232F"/>
    <w:rsid w:val="00ED3566"/>
    <w:rsid w:val="00F42CE5"/>
    <w:rsid w:val="00F537F5"/>
    <w:rsid w:val="00F6239B"/>
    <w:rsid w:val="00F736BC"/>
    <w:rsid w:val="00F759C2"/>
    <w:rsid w:val="00F93204"/>
    <w:rsid w:val="00FA66F3"/>
    <w:rsid w:val="00FA7CBA"/>
    <w:rsid w:val="00FB2F94"/>
    <w:rsid w:val="00FC6FB7"/>
    <w:rsid w:val="00FC7A78"/>
    <w:rsid w:val="00FD1593"/>
    <w:rsid w:val="00F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51E66"/>
  <w15:chartTrackingRefBased/>
  <w15:docId w15:val="{C9538CA1-4909-40B6-8069-58EE5B7C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158DB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43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143B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143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143B7"/>
  </w:style>
  <w:style w:type="paragraph" w:styleId="Podnoje">
    <w:name w:val="footer"/>
    <w:basedOn w:val="Normal"/>
    <w:link w:val="PodnojeChar"/>
    <w:uiPriority w:val="99"/>
    <w:unhideWhenUsed/>
    <w:rsid w:val="00C143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43B7"/>
  </w:style>
  <w:style w:type="table" w:styleId="Reetkatablice">
    <w:name w:val="Table Grid"/>
    <w:basedOn w:val="Obinatablica"/>
    <w:uiPriority w:val="59"/>
    <w:locked/>
    <w:rsid w:val="003B0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6D7257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6D7257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893BDB"/>
    <w:rPr>
      <w:rFonts w:cs="Times New Roman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AA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stav upravljanja - dokumenti" ma:contentTypeID="0x010100663A81144D1C4F41AF9B7E48C536FCD2000ACA978B31D2714C954DC6B64E512987" ma:contentTypeVersion="7" ma:contentTypeDescription="Create a new document." ma:contentTypeScope="" ma:versionID="66de4b087506cdc3f241eb8eb16648d5">
  <xsd:schema xmlns:xsd="http://www.w3.org/2001/XMLSchema" xmlns:xs="http://www.w3.org/2001/XMLSchema" xmlns:p="http://schemas.microsoft.com/office/2006/metadata/properties" xmlns:ns2="d260904c-ee56-46e5-a90d-3f62e7a45972" targetNamespace="http://schemas.microsoft.com/office/2006/metadata/properties" ma:root="true" ma:fieldsID="9c75276bbb60b827ebc2983a75d6bd6e" ns2:_="">
    <xsd:import namespace="d260904c-ee56-46e5-a90d-3f62e7a45972"/>
    <xsd:element name="properties">
      <xsd:complexType>
        <xsd:sequence>
          <xsd:element name="documentManagement">
            <xsd:complexType>
              <xsd:all>
                <xsd:element ref="ns2:Oznaka" minOccurs="0"/>
                <xsd:element ref="ns2:Stara_x0020_oznaka" minOccurs="0"/>
                <xsd:element ref="ns2:Izdanje" minOccurs="0"/>
                <xsd:element ref="ns2:Datum_x0020_odobravanja" minOccurs="0"/>
                <xsd:element ref="ns2:Tip_x0020_dokumen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904c-ee56-46e5-a90d-3f62e7a45972" elementFormDefault="qualified">
    <xsd:import namespace="http://schemas.microsoft.com/office/2006/documentManagement/types"/>
    <xsd:import namespace="http://schemas.microsoft.com/office/infopath/2007/PartnerControls"/>
    <xsd:element name="Oznaka" ma:index="8" nillable="true" ma:displayName="Oznaka" ma:internalName="Oznaka0">
      <xsd:simpleType>
        <xsd:restriction base="dms:Text">
          <xsd:maxLength value="255"/>
        </xsd:restriction>
      </xsd:simpleType>
    </xsd:element>
    <xsd:element name="Stara_x0020_oznaka" ma:index="9" nillable="true" ma:displayName="Stara oznaka" ma:internalName="Stara_x0020_oznaka0">
      <xsd:simpleType>
        <xsd:restriction base="dms:Text">
          <xsd:maxLength value="255"/>
        </xsd:restriction>
      </xsd:simpleType>
    </xsd:element>
    <xsd:element name="Izdanje" ma:index="10" nillable="true" ma:displayName="Izdanje" ma:internalName="Izdanje0">
      <xsd:simpleType>
        <xsd:restriction base="dms:Text">
          <xsd:maxLength value="255"/>
        </xsd:restriction>
      </xsd:simpleType>
    </xsd:element>
    <xsd:element name="Datum_x0020_odobravanja" ma:index="11" nillable="true" ma:displayName="Datum odobravanja" ma:format="DateOnly" ma:internalName="Datum_x0020_odobravanja0">
      <xsd:simpleType>
        <xsd:restriction base="dms:DateTime"/>
      </xsd:simpleType>
    </xsd:element>
    <xsd:element name="Tip_x0020_dokumenta" ma:index="12" nillable="true" ma:displayName="Tip dokumenta" ma:default="Unesite odabir br. 1" ma:format="Dropdown" ma:internalName="Tip_x0020_dokumenta0">
      <xsd:simpleType>
        <xsd:restriction base="dms:Choice">
          <xsd:enumeration value="Unesite odabir br. 1"/>
          <xsd:enumeration value="Unesite odabir br. 2"/>
          <xsd:enumeration value="Unesite odabir br.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zi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znaka xmlns="d260904c-ee56-46e5-a90d-3f62e7a45972" xsi:nil="true"/>
    <Datum_x0020_odobravanja xmlns="d260904c-ee56-46e5-a90d-3f62e7a45972" xsi:nil="true"/>
    <Tip_x0020_dokumenta xmlns="d260904c-ee56-46e5-a90d-3f62e7a45972">Unesite odabir br. 1</Tip_x0020_dokumenta>
    <Izdanje xmlns="d260904c-ee56-46e5-a90d-3f62e7a45972" xsi:nil="true"/>
    <Stara_x0020_oznaka xmlns="d260904c-ee56-46e5-a90d-3f62e7a45972" xsi:nil="true"/>
  </documentManagement>
</p:properties>
</file>

<file path=customXml/itemProps1.xml><?xml version="1.0" encoding="utf-8"?>
<ds:datastoreItem xmlns:ds="http://schemas.openxmlformats.org/officeDocument/2006/customXml" ds:itemID="{472C80F7-5FA9-4B8D-81A2-D611373BD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0904c-ee56-46e5-a90d-3f62e7a45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163EC-C42C-4440-89C2-4752FF092C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70732D-4232-4259-BB3B-D7FA86B8E5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ADE8EE-5FCE-4AFC-9747-5CE0651A7214}">
  <ds:schemaRefs>
    <ds:schemaRef ds:uri="http://schemas.microsoft.com/office/2006/metadata/properties"/>
    <ds:schemaRef ds:uri="http://schemas.microsoft.com/office/infopath/2007/PartnerControls"/>
    <ds:schemaRef ds:uri="d260904c-ee56-46e5-a90d-3f62e7a459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gsubasic</dc:creator>
  <cp:keywords/>
  <cp:lastModifiedBy>Ana Mikuš</cp:lastModifiedBy>
  <cp:revision>52</cp:revision>
  <cp:lastPrinted>2025-07-10T17:18:00Z</cp:lastPrinted>
  <dcterms:created xsi:type="dcterms:W3CDTF">2025-07-10T16:09:00Z</dcterms:created>
  <dcterms:modified xsi:type="dcterms:W3CDTF">2025-07-10T17:24:00Z</dcterms:modified>
</cp:coreProperties>
</file>