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EB551A" w14:textId="77777777" w:rsidR="00B57BE3" w:rsidRPr="009A69B6" w:rsidRDefault="00B57BE3" w:rsidP="00B57BE3">
      <w:pPr>
        <w:ind w:left="360"/>
        <w:jc w:val="center"/>
        <w:rPr>
          <w:rFonts w:ascii="Calibri Light" w:hAnsi="Calibri Light" w:cs="Calibri Light"/>
          <w:b/>
          <w:bCs/>
          <w:sz w:val="24"/>
          <w:szCs w:val="24"/>
          <w:lang w:val="pl-PL"/>
        </w:rPr>
      </w:pPr>
      <w:r w:rsidRPr="009A69B6">
        <w:rPr>
          <w:rFonts w:ascii="Calibri Light" w:hAnsi="Calibri Light" w:cs="Calibri Light"/>
          <w:b/>
          <w:bCs/>
          <w:sz w:val="24"/>
          <w:szCs w:val="24"/>
          <w:lang w:val="pl-PL"/>
        </w:rPr>
        <w:t>Prikaz ocjene</w:t>
      </w:r>
      <w:r>
        <w:rPr>
          <w:rFonts w:ascii="Calibri Light" w:hAnsi="Calibri Light" w:cs="Calibri Light"/>
          <w:b/>
          <w:bCs/>
          <w:sz w:val="24"/>
          <w:szCs w:val="24"/>
          <w:lang w:val="pl-PL"/>
        </w:rPr>
        <w:t xml:space="preserve"> </w:t>
      </w:r>
      <w:r w:rsidRPr="009A69B6">
        <w:rPr>
          <w:rFonts w:ascii="Calibri Light" w:hAnsi="Calibri Light" w:cs="Calibri Light"/>
          <w:b/>
          <w:bCs/>
          <w:sz w:val="24"/>
          <w:szCs w:val="24"/>
          <w:lang w:val="pl-PL"/>
        </w:rPr>
        <w:t xml:space="preserve">kakvoće </w:t>
      </w:r>
      <w:r>
        <w:rPr>
          <w:rFonts w:ascii="Calibri Light" w:hAnsi="Calibri Light" w:cs="Calibri Light"/>
          <w:b/>
          <w:bCs/>
          <w:sz w:val="24"/>
          <w:szCs w:val="24"/>
          <w:lang w:val="pl-PL"/>
        </w:rPr>
        <w:t xml:space="preserve">površinske </w:t>
      </w:r>
      <w:r w:rsidRPr="009A69B6">
        <w:rPr>
          <w:rFonts w:ascii="Calibri Light" w:hAnsi="Calibri Light" w:cs="Calibri Light"/>
          <w:b/>
          <w:bCs/>
          <w:sz w:val="24"/>
          <w:szCs w:val="24"/>
          <w:lang w:val="pl-PL"/>
        </w:rPr>
        <w:t xml:space="preserve">voda za kupanje, uzorkovano </w:t>
      </w:r>
      <w:r>
        <w:rPr>
          <w:rFonts w:ascii="Calibri Light" w:hAnsi="Calibri Light" w:cs="Calibri Light"/>
          <w:b/>
          <w:bCs/>
          <w:sz w:val="24"/>
          <w:szCs w:val="24"/>
          <w:lang w:val="pl-PL"/>
        </w:rPr>
        <w:t>08.09.2026</w:t>
      </w:r>
      <w:r w:rsidRPr="009A69B6">
        <w:rPr>
          <w:rFonts w:ascii="Calibri Light" w:hAnsi="Calibri Light" w:cs="Calibri Light"/>
          <w:b/>
          <w:bCs/>
          <w:sz w:val="24"/>
          <w:szCs w:val="24"/>
          <w:lang w:val="pl-PL"/>
        </w:rPr>
        <w:t>.</w:t>
      </w:r>
    </w:p>
    <w:p w14:paraId="512C75CD" w14:textId="77777777" w:rsidR="00B57BE3" w:rsidRPr="009A69B6" w:rsidRDefault="00B57BE3" w:rsidP="00B57BE3">
      <w:pPr>
        <w:ind w:left="360"/>
        <w:jc w:val="center"/>
        <w:rPr>
          <w:rFonts w:ascii="Calibri Light" w:hAnsi="Calibri Light" w:cs="Calibri Light"/>
          <w:sz w:val="22"/>
          <w:szCs w:val="22"/>
        </w:rPr>
      </w:pPr>
    </w:p>
    <w:p w14:paraId="31B00B85" w14:textId="77777777" w:rsidR="00B57BE3" w:rsidRPr="009A69B6" w:rsidRDefault="00B57BE3" w:rsidP="00B57BE3">
      <w:pPr>
        <w:ind w:left="360"/>
        <w:jc w:val="center"/>
        <w:rPr>
          <w:rFonts w:ascii="Calibri Light" w:hAnsi="Calibri Light" w:cs="Calibri Light"/>
          <w:b/>
          <w:bCs/>
          <w:sz w:val="22"/>
          <w:szCs w:val="22"/>
          <w:lang w:val="pl-PL"/>
        </w:rPr>
      </w:pPr>
      <w:r w:rsidRPr="009A69B6">
        <w:rPr>
          <w:rFonts w:ascii="Calibri Light" w:hAnsi="Calibri Light" w:cs="Calibri Light"/>
          <w:sz w:val="22"/>
          <w:szCs w:val="22"/>
          <w:lang w:val="fr-FR"/>
        </w:rPr>
        <w:t xml:space="preserve">Ocjena kakvoće vode za kupanje prema Tablici 1. </w:t>
      </w:r>
      <w:r>
        <w:rPr>
          <w:rFonts w:ascii="Calibri Light" w:hAnsi="Calibri Light" w:cs="Calibri Light"/>
          <w:sz w:val="22"/>
          <w:szCs w:val="22"/>
          <w:lang w:val="fr-FR"/>
        </w:rPr>
        <w:t xml:space="preserve">Priloga I. </w:t>
      </w:r>
      <w:r w:rsidRPr="009A69B6">
        <w:rPr>
          <w:rFonts w:ascii="Calibri Light" w:hAnsi="Calibri Light" w:cs="Calibri Light"/>
          <w:sz w:val="22"/>
          <w:szCs w:val="22"/>
          <w:lang w:val="fr-FR"/>
        </w:rPr>
        <w:t>Standardi za ocjenu kakvoće vode nakon svakog ispitivanja Uredbe o kakvoći voda za kupanje (NN 51/14).</w:t>
      </w:r>
    </w:p>
    <w:p w14:paraId="49B6C32F" w14:textId="77777777" w:rsidR="00B57BE3" w:rsidRPr="009A69B6" w:rsidRDefault="00B57BE3" w:rsidP="00B57BE3">
      <w:pPr>
        <w:ind w:left="360"/>
        <w:jc w:val="center"/>
        <w:rPr>
          <w:rFonts w:ascii="Calibri Light" w:hAnsi="Calibri Light" w:cs="Calibri Light"/>
          <w:b/>
          <w:bCs/>
          <w:sz w:val="22"/>
          <w:szCs w:val="22"/>
          <w:lang w:val="pl-PL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967"/>
        <w:gridCol w:w="1773"/>
        <w:gridCol w:w="2235"/>
        <w:gridCol w:w="2006"/>
        <w:gridCol w:w="2069"/>
      </w:tblGrid>
      <w:tr w:rsidR="00B57BE3" w:rsidRPr="009A69B6" w14:paraId="3CF932F7" w14:textId="77777777" w:rsidTr="008940CA">
        <w:trPr>
          <w:trHeight w:val="510"/>
          <w:jc w:val="center"/>
        </w:trPr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036AC210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lang w:val="hr-HR"/>
              </w:rPr>
            </w:pPr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lang w:val="hr-HR"/>
              </w:rPr>
              <w:t>Jezero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14:paraId="31A3871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Plaža</w:t>
            </w:r>
            <w:proofErr w:type="spellEnd"/>
          </w:p>
        </w:tc>
        <w:tc>
          <w:tcPr>
            <w:tcW w:w="2396" w:type="dxa"/>
            <w:tcBorders>
              <w:bottom w:val="single" w:sz="4" w:space="0" w:color="auto"/>
            </w:tcBorders>
            <w:vAlign w:val="center"/>
          </w:tcPr>
          <w:p w14:paraId="6981C4A2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lang w:val="pl-PL"/>
              </w:rPr>
            </w:pP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Točka</w:t>
            </w:r>
            <w:proofErr w:type="spellEnd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uzorkovanja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26167CC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 xml:space="preserve">Datum </w:t>
            </w: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uzorkovanja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DD7DAFE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Ocjena</w:t>
            </w:r>
            <w:proofErr w:type="spellEnd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kakvoće</w:t>
            </w:r>
            <w:proofErr w:type="spellEnd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 xml:space="preserve"> </w:t>
            </w:r>
            <w:proofErr w:type="spellStart"/>
            <w:r w:rsidRPr="009A69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vode</w:t>
            </w:r>
            <w:proofErr w:type="spellEnd"/>
          </w:p>
        </w:tc>
      </w:tr>
      <w:tr w:rsidR="00B57BE3" w:rsidRPr="009A69B6" w14:paraId="463672BE" w14:textId="77777777" w:rsidTr="008940CA">
        <w:trPr>
          <w:trHeight w:val="277"/>
          <w:jc w:val="center"/>
        </w:trPr>
        <w:tc>
          <w:tcPr>
            <w:tcW w:w="967" w:type="dxa"/>
            <w:vMerge w:val="restart"/>
            <w:tcBorders>
              <w:top w:val="single" w:sz="4" w:space="0" w:color="auto"/>
            </w:tcBorders>
            <w:vAlign w:val="center"/>
          </w:tcPr>
          <w:p w14:paraId="3F250EC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JARUN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</w:tcBorders>
            <w:vAlign w:val="center"/>
          </w:tcPr>
          <w:p w14:paraId="0BB4314D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AD3FE0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Veliko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jezero</w:t>
            </w:r>
            <w:proofErr w:type="spellEnd"/>
          </w:p>
        </w:tc>
        <w:tc>
          <w:tcPr>
            <w:tcW w:w="2396" w:type="dxa"/>
            <w:tcBorders>
              <w:top w:val="single" w:sz="4" w:space="0" w:color="auto"/>
            </w:tcBorders>
          </w:tcPr>
          <w:p w14:paraId="51C484E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B2BFE50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C8462F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B39747B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705422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7A45CF37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31DCB79E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7B7D0502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06360B0D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252A5CC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AF662B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3EEF380B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705422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30A180B6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632B6D49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140C708D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3C467B5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76F648DD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563015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427F81C0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240CF959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3ED3976A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56649A6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6C84DDB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03A0C4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F590CE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20C0EB3B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538135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6C2A74F9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20C686AD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7B296F4A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7F9F5EE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0095316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53442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48728378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3C5C54BF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33D66141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425DCA90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2330C8E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197666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3FA71A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4CFA60B1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538135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0E7C63DB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3D2BF330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 w:val="restart"/>
            <w:vAlign w:val="center"/>
          </w:tcPr>
          <w:p w14:paraId="5A1D3D12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EBCC411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Malo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jezero</w:t>
            </w:r>
            <w:proofErr w:type="spellEnd"/>
          </w:p>
        </w:tc>
        <w:tc>
          <w:tcPr>
            <w:tcW w:w="2396" w:type="dxa"/>
          </w:tcPr>
          <w:p w14:paraId="1ABA8291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02FA59C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0F63D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3D234E37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5870FAA4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550F9429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  <w:tc>
          <w:tcPr>
            <w:tcW w:w="1857" w:type="dxa"/>
            <w:vMerge/>
            <w:vAlign w:val="center"/>
          </w:tcPr>
          <w:p w14:paraId="51B3CD4C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79D7C5B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5C99111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CF1604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238C4CF4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3A62F600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014C4E4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  <w:tc>
          <w:tcPr>
            <w:tcW w:w="1857" w:type="dxa"/>
            <w:vMerge/>
            <w:vAlign w:val="center"/>
          </w:tcPr>
          <w:p w14:paraId="676453D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0EF10240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4EF0177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0C4E9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5D4EFD94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61D2509B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018432AC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  <w:tc>
          <w:tcPr>
            <w:tcW w:w="1857" w:type="dxa"/>
            <w:vMerge/>
            <w:vAlign w:val="center"/>
          </w:tcPr>
          <w:p w14:paraId="4798ADB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474C953A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005B84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B25FA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4D6CCBC6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74DBC04E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5C6B36CE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  <w:tc>
          <w:tcPr>
            <w:tcW w:w="1857" w:type="dxa"/>
            <w:vMerge/>
            <w:vAlign w:val="center"/>
          </w:tcPr>
          <w:p w14:paraId="18225747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787AFB7B" w14:textId="77777777" w:rsidR="00B57BE3" w:rsidRPr="002F10D5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210EA2D5" w14:textId="77777777" w:rsidR="00B57BE3" w:rsidRPr="002F10D5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2F10D5">
              <w:rPr>
                <w:rFonts w:ascii="Calibri Light" w:hAnsi="Calibri Light" w:cs="Calibri Light"/>
                <w:sz w:val="22"/>
                <w:szCs w:val="22"/>
              </w:rPr>
              <w:t>TU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8996AD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3E6647C2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1F2DCAA3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2D6D609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</w:p>
        </w:tc>
        <w:tc>
          <w:tcPr>
            <w:tcW w:w="1857" w:type="dxa"/>
            <w:vMerge/>
            <w:vAlign w:val="center"/>
          </w:tcPr>
          <w:p w14:paraId="581EEB80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353D7042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10856E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FA242D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224A806E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1C59BBE3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3AC39E6A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Align w:val="center"/>
          </w:tcPr>
          <w:p w14:paraId="7DA1221E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Otok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veslača</w:t>
            </w:r>
            <w:proofErr w:type="spellEnd"/>
          </w:p>
        </w:tc>
        <w:tc>
          <w:tcPr>
            <w:tcW w:w="2396" w:type="dxa"/>
          </w:tcPr>
          <w:p w14:paraId="29A6E26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247FC29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A15E9A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2FB70C25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6F899DD9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3989C22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Align w:val="center"/>
          </w:tcPr>
          <w:p w14:paraId="74E9AE46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Otok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Trešnjevka</w:t>
            </w:r>
            <w:proofErr w:type="spellEnd"/>
          </w:p>
        </w:tc>
        <w:tc>
          <w:tcPr>
            <w:tcW w:w="2396" w:type="dxa"/>
          </w:tcPr>
          <w:p w14:paraId="43CFB368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2227FEA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91F365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0A335D29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600C3EB8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0D79714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 w:val="restart"/>
            <w:vAlign w:val="center"/>
          </w:tcPr>
          <w:p w14:paraId="06FAF2AE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Otok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Univerzijade</w:t>
            </w:r>
            <w:proofErr w:type="spellEnd"/>
          </w:p>
        </w:tc>
        <w:tc>
          <w:tcPr>
            <w:tcW w:w="2396" w:type="dxa"/>
          </w:tcPr>
          <w:p w14:paraId="643CC0C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09BD25CF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60258E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5B8D8AA2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2AC77801" w14:textId="77777777" w:rsidTr="008940CA">
        <w:trPr>
          <w:trHeight w:val="570"/>
          <w:jc w:val="center"/>
        </w:trPr>
        <w:tc>
          <w:tcPr>
            <w:tcW w:w="967" w:type="dxa"/>
            <w:vMerge/>
            <w:vAlign w:val="center"/>
          </w:tcPr>
          <w:p w14:paraId="50CEF8D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  <w:vAlign w:val="center"/>
          </w:tcPr>
          <w:p w14:paraId="2F2CAAA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5F9B364F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607F61A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>TU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D1D4D4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39DE9358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1C7D2802" w14:textId="77777777" w:rsidTr="008940CA">
        <w:trPr>
          <w:trHeight w:val="570"/>
          <w:jc w:val="center"/>
        </w:trPr>
        <w:tc>
          <w:tcPr>
            <w:tcW w:w="967" w:type="dxa"/>
            <w:vMerge w:val="restart"/>
            <w:vAlign w:val="center"/>
          </w:tcPr>
          <w:p w14:paraId="41537A75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bCs/>
                <w:sz w:val="22"/>
                <w:szCs w:val="22"/>
                <w:lang w:val="pl-PL"/>
              </w:rPr>
              <w:t>BUNDEK</w:t>
            </w:r>
          </w:p>
        </w:tc>
        <w:tc>
          <w:tcPr>
            <w:tcW w:w="1857" w:type="dxa"/>
            <w:vMerge w:val="restart"/>
            <w:vAlign w:val="center"/>
          </w:tcPr>
          <w:p w14:paraId="3A8DA7E8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Veliko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jezero</w:t>
            </w:r>
            <w:proofErr w:type="spellEnd"/>
          </w:p>
        </w:tc>
        <w:tc>
          <w:tcPr>
            <w:tcW w:w="2396" w:type="dxa"/>
          </w:tcPr>
          <w:p w14:paraId="676F3B1B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  <w:lang w:val="pl-PL"/>
              </w:rPr>
              <w:t>B-1</w:t>
            </w:r>
          </w:p>
          <w:p w14:paraId="313B741E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istočna</w:t>
            </w:r>
            <w:proofErr w:type="spellEnd"/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obala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E27FA9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1C484B4A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1F6CEBC8" w14:textId="77777777" w:rsidTr="008940CA">
        <w:trPr>
          <w:trHeight w:val="570"/>
          <w:jc w:val="center"/>
        </w:trPr>
        <w:tc>
          <w:tcPr>
            <w:tcW w:w="967" w:type="dxa"/>
            <w:vMerge/>
          </w:tcPr>
          <w:p w14:paraId="08748B3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</w:tcPr>
          <w:p w14:paraId="7A0CFF6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5FAE6D54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  <w:lang w:val="pl-PL"/>
              </w:rPr>
              <w:t>B-2</w:t>
            </w:r>
          </w:p>
          <w:p w14:paraId="41A50CCD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zapadna</w:t>
            </w:r>
            <w:proofErr w:type="spellEnd"/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obala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8F3C7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4ADD1B4B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  <w:tr w:rsidR="00B57BE3" w:rsidRPr="009A69B6" w14:paraId="628CED1B" w14:textId="77777777" w:rsidTr="008940CA">
        <w:trPr>
          <w:trHeight w:val="570"/>
          <w:jc w:val="center"/>
        </w:trPr>
        <w:tc>
          <w:tcPr>
            <w:tcW w:w="967" w:type="dxa"/>
            <w:vMerge/>
          </w:tcPr>
          <w:p w14:paraId="309E21D6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857" w:type="dxa"/>
            <w:vMerge/>
          </w:tcPr>
          <w:p w14:paraId="3D84E1D7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2396" w:type="dxa"/>
          </w:tcPr>
          <w:p w14:paraId="2DD8B971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9A69B6">
              <w:rPr>
                <w:rFonts w:ascii="Calibri Light" w:hAnsi="Calibri Light" w:cs="Calibri Light"/>
                <w:sz w:val="22"/>
                <w:szCs w:val="22"/>
                <w:lang w:val="pl-PL"/>
              </w:rPr>
              <w:t>B-3</w:t>
            </w:r>
          </w:p>
          <w:p w14:paraId="6E4EF0B3" w14:textId="77777777" w:rsidR="00B57BE3" w:rsidRPr="009A69B6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  <w:lang w:val="pl-PL"/>
              </w:rPr>
            </w:pP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južna</w:t>
            </w:r>
            <w:proofErr w:type="spellEnd"/>
            <w:r w:rsidRPr="009A69B6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proofErr w:type="spellStart"/>
            <w:r w:rsidRPr="009A69B6">
              <w:rPr>
                <w:rFonts w:ascii="Calibri Light" w:hAnsi="Calibri Light" w:cs="Calibri Light"/>
                <w:sz w:val="22"/>
                <w:szCs w:val="22"/>
              </w:rPr>
              <w:t>obala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74FC42" w14:textId="77777777" w:rsidR="00B57BE3" w:rsidRPr="000E7BFC" w:rsidRDefault="00B57BE3" w:rsidP="008940CA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 w:rsidRPr="00DB553F">
              <w:rPr>
                <w:rFonts w:ascii="Calibri Light" w:hAnsi="Calibri Light" w:cs="Calibri Light"/>
                <w:sz w:val="22"/>
                <w:szCs w:val="22"/>
              </w:rPr>
              <w:t>08.09.2026.</w:t>
            </w:r>
          </w:p>
        </w:tc>
        <w:tc>
          <w:tcPr>
            <w:tcW w:w="2268" w:type="dxa"/>
            <w:vAlign w:val="center"/>
          </w:tcPr>
          <w:p w14:paraId="53FE6C48" w14:textId="77777777" w:rsidR="00B57BE3" w:rsidRPr="00705422" w:rsidRDefault="00B57BE3" w:rsidP="008940CA">
            <w:pPr>
              <w:jc w:val="center"/>
              <w:rPr>
                <w:rFonts w:ascii="Calibri Light" w:hAnsi="Calibri Light" w:cs="Calibri Light"/>
                <w:color w:val="2F5496"/>
                <w:sz w:val="22"/>
                <w:szCs w:val="22"/>
              </w:rPr>
            </w:pPr>
            <w:r w:rsidRPr="00E3444F">
              <w:rPr>
                <w:rFonts w:ascii="Calibri Light" w:hAnsi="Calibri Light" w:cs="Calibri Light"/>
                <w:color w:val="2F5496"/>
                <w:sz w:val="22"/>
                <w:szCs w:val="22"/>
                <w:lang w:val="pl-PL"/>
              </w:rPr>
              <w:t>Izvrsna kakvoća</w:t>
            </w:r>
          </w:p>
        </w:tc>
      </w:tr>
    </w:tbl>
    <w:p w14:paraId="537114AD" w14:textId="77777777" w:rsidR="00B57BE3" w:rsidRPr="009A69B6" w:rsidRDefault="00B57BE3" w:rsidP="00B57BE3">
      <w:pPr>
        <w:jc w:val="center"/>
        <w:rPr>
          <w:rFonts w:ascii="Calibri Light" w:hAnsi="Calibri Light" w:cs="Calibri Light"/>
          <w:sz w:val="22"/>
          <w:szCs w:val="22"/>
        </w:rPr>
      </w:pPr>
    </w:p>
    <w:p w14:paraId="10CE38B6" w14:textId="77777777" w:rsidR="00A63533" w:rsidRDefault="00A63533"/>
    <w:sectPr w:rsidR="00A63533" w:rsidSect="00BA1187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_CRO">
    <w:altName w:val="Courier New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BE3"/>
    <w:rsid w:val="000B50BC"/>
    <w:rsid w:val="00347472"/>
    <w:rsid w:val="009D3E04"/>
    <w:rsid w:val="00A63533"/>
    <w:rsid w:val="00B5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B5BC53"/>
  <w15:chartTrackingRefBased/>
  <w15:docId w15:val="{07963FE9-CC6F-4782-9B3C-BC8E2D17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BE3"/>
    <w:pPr>
      <w:spacing w:after="0" w:line="240" w:lineRule="auto"/>
    </w:pPr>
    <w:rPr>
      <w:rFonts w:ascii="Times_CRO" w:eastAsia="Times New Roman" w:hAnsi="Times_CRO" w:cs="Times New Roman"/>
      <w:kern w:val="0"/>
      <w:sz w:val="20"/>
      <w:szCs w:val="20"/>
      <w:lang w:val="en-US" w:eastAsia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Šušnjara</dc:creator>
  <cp:keywords/>
  <dc:description/>
  <cp:lastModifiedBy>Virginia Ferencina</cp:lastModifiedBy>
  <cp:revision>2</cp:revision>
  <dcterms:created xsi:type="dcterms:W3CDTF">2026-09-11T09:59:00Z</dcterms:created>
  <dcterms:modified xsi:type="dcterms:W3CDTF">2026-09-11T09:59:00Z</dcterms:modified>
</cp:coreProperties>
</file>